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928A" w14:textId="4B471E9F" w:rsidR="00D75644" w:rsidRPr="00080040" w:rsidRDefault="0025106C" w:rsidP="00F37D7B">
      <w:pPr>
        <w:pStyle w:val="af2"/>
      </w:pPr>
      <w:r w:rsidRPr="00080040">
        <w:rPr>
          <w:rFonts w:hint="eastAsia"/>
        </w:rPr>
        <w:t>糾正案文</w:t>
      </w:r>
    </w:p>
    <w:p w14:paraId="7D79A1C7" w14:textId="6BE7C676" w:rsidR="00E25849" w:rsidRDefault="0025106C" w:rsidP="00F231DC">
      <w:pPr>
        <w:pStyle w:val="1"/>
      </w:pPr>
      <w:r>
        <w:rPr>
          <w:rFonts w:hint="eastAsia"/>
        </w:rPr>
        <w:t>被糾正機關：</w:t>
      </w:r>
      <w:r w:rsidR="00E865CC">
        <w:rPr>
          <w:rFonts w:hint="eastAsia"/>
        </w:rPr>
        <w:t>新北市政府</w:t>
      </w:r>
      <w:r>
        <w:rPr>
          <w:rFonts w:hint="eastAsia"/>
        </w:rPr>
        <w:t>。</w:t>
      </w:r>
    </w:p>
    <w:p w14:paraId="3E4053D7" w14:textId="54409288" w:rsidR="00E25849" w:rsidRDefault="0025106C" w:rsidP="00DE42B9">
      <w:pPr>
        <w:pStyle w:val="1"/>
      </w:pPr>
      <w:r>
        <w:rPr>
          <w:rFonts w:hint="eastAsia"/>
        </w:rPr>
        <w:t>案　　　由：</w:t>
      </w:r>
      <w:r w:rsidR="00E865CC" w:rsidRPr="00E865CC">
        <w:rPr>
          <w:rFonts w:hAnsi="標楷體"/>
        </w:rPr>
        <w:t>新北市政府違章建築拆除大隊針對經認定應優先拆除之夾層違建，竟以內部會議決議增列「封閉方式」辦理結案，然其認定標準與執行細節未</w:t>
      </w:r>
      <w:proofErr w:type="gramStart"/>
      <w:r w:rsidR="00E865CC" w:rsidRPr="00E865CC">
        <w:rPr>
          <w:rFonts w:hAnsi="標楷體"/>
        </w:rPr>
        <w:t>臻</w:t>
      </w:r>
      <w:proofErr w:type="gramEnd"/>
      <w:r w:rsidR="00E865CC" w:rsidRPr="00E865CC">
        <w:rPr>
          <w:rFonts w:hAnsi="標楷體"/>
        </w:rPr>
        <w:t>明確，未有法律明文授權，核有違法律保留原則</w:t>
      </w:r>
      <w:r w:rsidR="00E865CC">
        <w:rPr>
          <w:rFonts w:hAnsi="標楷體" w:hint="eastAsia"/>
        </w:rPr>
        <w:t>；且</w:t>
      </w:r>
      <w:r w:rsidR="00E865CC" w:rsidRPr="00E865CC">
        <w:rPr>
          <w:rFonts w:hAnsi="標楷體"/>
        </w:rPr>
        <w:t>其執行過程，相關公務人員受民意代表不當關說介入，</w:t>
      </w:r>
      <w:proofErr w:type="gramStart"/>
      <w:r w:rsidR="00E865CC" w:rsidRPr="00E865CC">
        <w:rPr>
          <w:rFonts w:hAnsi="標楷體"/>
        </w:rPr>
        <w:t>縱知假</w:t>
      </w:r>
      <w:proofErr w:type="gramEnd"/>
      <w:r w:rsidR="00E865CC" w:rsidRPr="00E865CC">
        <w:rPr>
          <w:rFonts w:hAnsi="標楷體"/>
        </w:rPr>
        <w:t>封閉材質未能達永久性目的，仍違法同意結案，致違建實質規避拆除而恢復使用。此不僅</w:t>
      </w:r>
      <w:proofErr w:type="gramStart"/>
      <w:r w:rsidR="00E865CC" w:rsidRPr="00E865CC">
        <w:rPr>
          <w:rFonts w:hAnsi="標楷體"/>
        </w:rPr>
        <w:t>凸</w:t>
      </w:r>
      <w:proofErr w:type="gramEnd"/>
      <w:r w:rsidR="00E865CC" w:rsidRPr="00E865CC">
        <w:rPr>
          <w:rFonts w:hAnsi="標楷體"/>
        </w:rPr>
        <w:t>顯行政作為偏離常軌，內部督導機制顯有未逮，更肇致公務員涉犯刑事責任，嚴重損及政府公信力</w:t>
      </w:r>
      <w:r>
        <w:rPr>
          <w:rFonts w:hint="eastAsia"/>
        </w:rPr>
        <w:t>，</w:t>
      </w:r>
      <w:r w:rsidR="00AE1257">
        <w:rPr>
          <w:rFonts w:hint="eastAsia"/>
        </w:rPr>
        <w:t>確</w:t>
      </w:r>
      <w:r w:rsidRPr="00EB1CC7">
        <w:rPr>
          <w:rFonts w:hint="eastAsia"/>
        </w:rPr>
        <w:t>有</w:t>
      </w:r>
      <w:r>
        <w:rPr>
          <w:rFonts w:hint="eastAsia"/>
        </w:rPr>
        <w:t>違</w:t>
      </w:r>
      <w:r w:rsidRPr="00295BE3">
        <w:rPr>
          <w:rFonts w:hint="eastAsia"/>
        </w:rPr>
        <w:t>失</w:t>
      </w:r>
      <w:r w:rsidR="008B4841" w:rsidRPr="008B484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14:paraId="44DD4562" w14:textId="4C424326"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5E48840" w14:textId="485C1F20" w:rsidR="00E865CC" w:rsidRDefault="00E865CC"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Ansi="標楷體" w:hint="eastAsia"/>
          <w:bCs/>
          <w:color w:val="000000" w:themeColor="text1"/>
        </w:rPr>
        <w:t>本案</w:t>
      </w:r>
      <w:r w:rsidRPr="006F78A1">
        <w:rPr>
          <w:rFonts w:hAnsi="標楷體" w:hint="eastAsia"/>
          <w:bCs/>
          <w:color w:val="000000" w:themeColor="text1"/>
        </w:rPr>
        <w:t>新北市政府違章建築拆除大隊(下稱拆除大隊)</w:t>
      </w:r>
      <w:r>
        <w:rPr>
          <w:rFonts w:hAnsi="標楷體" w:hint="eastAsia"/>
          <w:bCs/>
          <w:color w:val="000000" w:themeColor="text1"/>
        </w:rPr>
        <w:t>相關人員</w:t>
      </w:r>
      <w:r w:rsidRPr="006F78A1">
        <w:rPr>
          <w:rFonts w:hAnsi="標楷體" w:hint="eastAsia"/>
          <w:bCs/>
          <w:color w:val="000000" w:themeColor="text1"/>
        </w:rPr>
        <w:t>涉及貪污治罪條例圖利等罪嫌，</w:t>
      </w:r>
      <w:r>
        <w:rPr>
          <w:rFonts w:hAnsi="標楷體" w:hint="eastAsia"/>
          <w:bCs/>
          <w:color w:val="000000" w:themeColor="text1"/>
        </w:rPr>
        <w:t>案</w:t>
      </w:r>
      <w:r w:rsidRPr="006F78A1">
        <w:rPr>
          <w:rFonts w:hAnsi="標楷體" w:hint="eastAsia"/>
          <w:bCs/>
          <w:color w:val="000000" w:themeColor="text1"/>
        </w:rPr>
        <w:t>經</w:t>
      </w:r>
      <w:proofErr w:type="gramStart"/>
      <w:r w:rsidRPr="006F78A1">
        <w:rPr>
          <w:rFonts w:hAnsi="標楷體" w:hint="eastAsia"/>
          <w:bCs/>
          <w:color w:val="000000" w:themeColor="text1"/>
        </w:rPr>
        <w:t>調閱新北市</w:t>
      </w:r>
      <w:proofErr w:type="gramEnd"/>
      <w:r w:rsidRPr="006F78A1">
        <w:rPr>
          <w:rFonts w:hAnsi="標楷體" w:hint="eastAsia"/>
          <w:bCs/>
          <w:color w:val="000000" w:themeColor="text1"/>
        </w:rPr>
        <w:t>政府、臺灣新北地方檢察署(下稱新北地檢署)卷證資料，詢問相關人員</w:t>
      </w:r>
      <w:r>
        <w:rPr>
          <w:rFonts w:hAnsi="標楷體" w:hint="eastAsia"/>
          <w:bCs/>
          <w:color w:val="000000" w:themeColor="text1"/>
        </w:rPr>
        <w:t>後調查發現</w:t>
      </w:r>
      <w:r w:rsidRPr="006F78A1">
        <w:rPr>
          <w:rFonts w:hAnsi="標楷體" w:hint="eastAsia"/>
          <w:bCs/>
          <w:color w:val="000000" w:themeColor="text1"/>
        </w:rPr>
        <w:t>，</w:t>
      </w:r>
      <w:r w:rsidRPr="00E865CC">
        <w:t>新北市政府</w:t>
      </w:r>
      <w:r w:rsidRPr="007666F5">
        <w:rPr>
          <w:rFonts w:hint="eastAsia"/>
          <w:bCs/>
        </w:rPr>
        <w:t>確有違失，應予糾正促其注意改善</w:t>
      </w:r>
      <w:r>
        <w:rPr>
          <w:rFonts w:hint="eastAsia"/>
          <w:bCs/>
        </w:rPr>
        <w:t>，並</w:t>
      </w:r>
      <w:r w:rsidRPr="00E865CC">
        <w:t>強化違建管理之法治與行政透明度</w:t>
      </w:r>
      <w:r w:rsidRPr="007666F5">
        <w:rPr>
          <w:rFonts w:hint="eastAsia"/>
          <w:bCs/>
        </w:rPr>
        <w:t>。茲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Pr>
          <w:rFonts w:hAnsi="標楷體" w:hint="eastAsia"/>
          <w:color w:val="000000"/>
          <w:spacing w:val="-6"/>
        </w:rPr>
        <w:t>：</w:t>
      </w:r>
    </w:p>
    <w:p w14:paraId="1B4BC696" w14:textId="77777777" w:rsidR="00E865CC" w:rsidRPr="00123065" w:rsidRDefault="00E865CC" w:rsidP="00E865CC">
      <w:pPr>
        <w:pStyle w:val="2"/>
        <w:numPr>
          <w:ilvl w:val="1"/>
          <w:numId w:val="1"/>
        </w:numPr>
        <w:rPr>
          <w:b w:val="0"/>
          <w:bCs w:val="0"/>
          <w:color w:val="000000" w:themeColor="text1"/>
        </w:rPr>
      </w:pPr>
      <w:bookmarkStart w:id="41" w:name="_Toc421794870"/>
      <w:bookmarkStart w:id="42" w:name="_Toc422728952"/>
      <w:r w:rsidRPr="00123065">
        <w:rPr>
          <w:rFonts w:hint="eastAsia"/>
          <w:bCs w:val="0"/>
          <w:color w:val="000000" w:themeColor="text1"/>
        </w:rPr>
        <w:t>新北市政府拆除大隊將「封閉方式」列為夾層違建結案要件之一，未符法律保留原則，且相關認定標準與執行細節未</w:t>
      </w:r>
      <w:proofErr w:type="gramStart"/>
      <w:r w:rsidRPr="00123065">
        <w:rPr>
          <w:rFonts w:hint="eastAsia"/>
          <w:bCs w:val="0"/>
          <w:color w:val="000000" w:themeColor="text1"/>
        </w:rPr>
        <w:t>臻</w:t>
      </w:r>
      <w:proofErr w:type="gramEnd"/>
      <w:r w:rsidRPr="00123065">
        <w:rPr>
          <w:rFonts w:hint="eastAsia"/>
          <w:bCs w:val="0"/>
          <w:color w:val="000000" w:themeColor="text1"/>
        </w:rPr>
        <w:t>明確，致生疑義，肇致公務人員涉犯刑事責任，核有重大違失。</w:t>
      </w:r>
    </w:p>
    <w:p w14:paraId="450E18F9" w14:textId="6F081D3A" w:rsidR="00E865CC" w:rsidRPr="00123065" w:rsidRDefault="00E865CC" w:rsidP="00E865CC">
      <w:pPr>
        <w:pStyle w:val="3"/>
        <w:numPr>
          <w:ilvl w:val="2"/>
          <w:numId w:val="1"/>
        </w:numPr>
      </w:pPr>
      <w:r>
        <w:rPr>
          <w:rFonts w:hint="eastAsia"/>
        </w:rPr>
        <w:t>按</w:t>
      </w:r>
      <w:r w:rsidRPr="00123065">
        <w:rPr>
          <w:rFonts w:hint="eastAsia"/>
        </w:rPr>
        <w:t>建築法第77條、第91條規定，建築物之所有權人、使用人應負有維護建築物合法使用之責任，並應定期委請具檢查資格者檢查簽證，其結果應向當地建築機關申報。主管建築機關得視實際需要隨時派員</w:t>
      </w:r>
      <w:r w:rsidRPr="00123065">
        <w:rPr>
          <w:rFonts w:hint="eastAsia"/>
        </w:rPr>
        <w:lastRenderedPageBreak/>
        <w:t>或定期會同有關機關複查。且限期改善或補辦，逾期者得連續處罰，並停止其使用；必要時並停止供水、供電、封閉或強制拆除。依據違章建築處理辦法第5條前段、第6條之規定：「直轄市、縣(市)主管建築機關，應於接到違章建築查報人員報告之日起5日內實施勘查，認定必須拆除者，應即拆除之」、「依規定應拆除之違章建築，不得准許緩拆</w:t>
      </w:r>
      <w:proofErr w:type="gramStart"/>
      <w:r w:rsidRPr="00123065">
        <w:rPr>
          <w:rFonts w:hint="eastAsia"/>
        </w:rPr>
        <w:t>或免拆</w:t>
      </w:r>
      <w:proofErr w:type="gramEnd"/>
      <w:r w:rsidRPr="00123065">
        <w:rPr>
          <w:rFonts w:hint="eastAsia"/>
        </w:rPr>
        <w:t>」。另依民國(下同)100年5月26日發布之「新北市違章建築拆除標準」，旨在規範違章建築之拆除標準與執行方式，</w:t>
      </w:r>
      <w:proofErr w:type="gramStart"/>
      <w:r w:rsidRPr="00123065">
        <w:rPr>
          <w:rFonts w:hint="eastAsia"/>
        </w:rPr>
        <w:t>均有屋頂</w:t>
      </w:r>
      <w:proofErr w:type="gramEnd"/>
      <w:r w:rsidRPr="00123065">
        <w:rPr>
          <w:rFonts w:hint="eastAsia"/>
        </w:rPr>
        <w:t>、樓板、樓梯、圍牆全部拆除，或確實已達無法使用者，得免再執行之規定。</w:t>
      </w:r>
      <w:proofErr w:type="gramStart"/>
      <w:r>
        <w:rPr>
          <w:rFonts w:hint="eastAsia"/>
        </w:rPr>
        <w:t>復</w:t>
      </w:r>
      <w:r w:rsidRPr="00123065">
        <w:rPr>
          <w:rFonts w:hint="eastAsia"/>
        </w:rPr>
        <w:t>按貪污</w:t>
      </w:r>
      <w:proofErr w:type="gramEnd"/>
      <w:r w:rsidRPr="00123065">
        <w:rPr>
          <w:rFonts w:hint="eastAsia"/>
        </w:rPr>
        <w:t>治罪條例第6條第1項第4款所規定，對於主管或監督之事務，明知違背法律、法律授權之法規命令、職權命令、自治條例、自治規則、委辦規則或其他對多數不特定人民就一般事項所作對外發生法律效果之規定，直接或間接圖自己或其他私人不法利益，因而獲得利益者，處5年以上有期徒刑，得</w:t>
      </w:r>
      <w:proofErr w:type="gramStart"/>
      <w:r w:rsidRPr="00123065">
        <w:rPr>
          <w:rFonts w:hint="eastAsia"/>
        </w:rPr>
        <w:t>併</w:t>
      </w:r>
      <w:proofErr w:type="gramEnd"/>
      <w:r w:rsidRPr="00123065">
        <w:rPr>
          <w:rFonts w:hint="eastAsia"/>
        </w:rPr>
        <w:t>科</w:t>
      </w:r>
      <w:r w:rsidR="00065567">
        <w:rPr>
          <w:rFonts w:hint="eastAsia"/>
        </w:rPr>
        <w:t>新臺幣</w:t>
      </w:r>
      <w:r w:rsidRPr="00123065">
        <w:rPr>
          <w:rFonts w:hint="eastAsia"/>
        </w:rPr>
        <w:t>3</w:t>
      </w:r>
      <w:proofErr w:type="gramStart"/>
      <w:r w:rsidRPr="00123065">
        <w:rPr>
          <w:rFonts w:hint="eastAsia"/>
        </w:rPr>
        <w:t>千萬</w:t>
      </w:r>
      <w:proofErr w:type="gramEnd"/>
      <w:r w:rsidRPr="00123065">
        <w:rPr>
          <w:rFonts w:hint="eastAsia"/>
        </w:rPr>
        <w:t>元以下罰金。其公務員圖利罪條文係明定適用範圍，以與公務員之職務具有直接關係者為限，且為避免對「便民」與「圖利他人」發生混淆，遂以實際圖得利益為構成要件。</w:t>
      </w:r>
      <w:proofErr w:type="gramStart"/>
      <w:r w:rsidRPr="00123065">
        <w:rPr>
          <w:rFonts w:hint="eastAsia"/>
        </w:rPr>
        <w:t>又所稱</w:t>
      </w:r>
      <w:proofErr w:type="gramEnd"/>
      <w:r w:rsidRPr="00123065">
        <w:rPr>
          <w:rFonts w:hint="eastAsia"/>
        </w:rPr>
        <w:t>「利益」，應係指一切足使其他人或第三人之財產增加經濟價值者，包括現實財物及其他一切有形、無形之財產利益，及消極的應減少而未減少與積極增加之財產利益。</w:t>
      </w:r>
    </w:p>
    <w:p w14:paraId="48E0CFF0" w14:textId="77777777" w:rsidR="00E865CC" w:rsidRDefault="00E865CC" w:rsidP="00E865CC">
      <w:pPr>
        <w:pStyle w:val="3"/>
        <w:numPr>
          <w:ilvl w:val="2"/>
          <w:numId w:val="1"/>
        </w:numPr>
      </w:pPr>
      <w:r w:rsidRPr="00123065">
        <w:rPr>
          <w:rFonts w:hint="eastAsia"/>
        </w:rPr>
        <w:t>新北市政府拆除大隊於107年4月25日召開違建會報，決議夾層違建得以「封閉方式」辦理。該會報決議內容提及「使用永久性材料(磚、混凝土等)封閉樓板」，並僅透過機關內部宣導方式周知承辦人員。經</w:t>
      </w:r>
      <w:proofErr w:type="gramStart"/>
      <w:r w:rsidRPr="00123065">
        <w:rPr>
          <w:rFonts w:hint="eastAsia"/>
        </w:rPr>
        <w:t>詢</w:t>
      </w:r>
      <w:proofErr w:type="gramEnd"/>
      <w:r w:rsidRPr="00123065">
        <w:rPr>
          <w:rFonts w:hint="eastAsia"/>
        </w:rPr>
        <w:t>拆除大隊前大隊長李冠德，其指稱「永久性」並無相關法規定義，係依其認知與網路資訊判斷。前科長陳冠華亦表示，對於何謂永久性材料並無明確定義，括弧中之「磚、混凝土等」</w:t>
      </w:r>
      <w:proofErr w:type="gramStart"/>
      <w:r w:rsidRPr="00123065">
        <w:rPr>
          <w:rFonts w:hint="eastAsia"/>
        </w:rPr>
        <w:t>係例示</w:t>
      </w:r>
      <w:proofErr w:type="gramEnd"/>
      <w:r w:rsidRPr="00123065">
        <w:rPr>
          <w:rFonts w:hint="eastAsia"/>
        </w:rPr>
        <w:t>性質。本案夾層違建最終以保麗龍空心磚</w:t>
      </w:r>
      <w:proofErr w:type="gramStart"/>
      <w:r w:rsidRPr="00123065">
        <w:rPr>
          <w:rFonts w:hint="eastAsia"/>
        </w:rPr>
        <w:t>堆疊假牆方式</w:t>
      </w:r>
      <w:proofErr w:type="gramEnd"/>
      <w:r w:rsidRPr="00123065">
        <w:rPr>
          <w:rFonts w:hint="eastAsia"/>
        </w:rPr>
        <w:t>結案。新北地檢署起訴書載明此材質輕、非堅固性，且僅以簡單黏貼堆疊，未以混凝土澆置、覆蓋或塗抹，一般常人均可輕易破壞、拆除，顯然無法達到永久封閉之目的</w:t>
      </w:r>
      <w:r>
        <w:rPr>
          <w:rFonts w:hint="eastAsia"/>
        </w:rPr>
        <w:t>，即不符合永久封閉之要求</w:t>
      </w:r>
      <w:r w:rsidRPr="00123065">
        <w:rPr>
          <w:rFonts w:hint="eastAsia"/>
        </w:rPr>
        <w:t>。</w:t>
      </w:r>
      <w:r>
        <w:rPr>
          <w:rFonts w:hint="eastAsia"/>
        </w:rPr>
        <w:t>拆除大隊</w:t>
      </w:r>
      <w:r w:rsidRPr="00123065">
        <w:rPr>
          <w:rFonts w:hint="eastAsia"/>
        </w:rPr>
        <w:t>前大隊長李冠德雖稱經網路查詢及專家說法認為保</w:t>
      </w:r>
      <w:proofErr w:type="gramStart"/>
      <w:r w:rsidRPr="00123065">
        <w:rPr>
          <w:rFonts w:hint="eastAsia"/>
        </w:rPr>
        <w:t>麗龍磚符合</w:t>
      </w:r>
      <w:proofErr w:type="gramEnd"/>
      <w:r w:rsidRPr="00123065">
        <w:rPr>
          <w:rFonts w:hint="eastAsia"/>
        </w:rPr>
        <w:t>「永久性」概念，但前科長陳冠華在現場目視後對結案方式有疑慮，曾請示李冠德，並被告知「沒人簽</w:t>
      </w:r>
      <w:proofErr w:type="gramStart"/>
      <w:r w:rsidRPr="00123065">
        <w:rPr>
          <w:rFonts w:hint="eastAsia"/>
        </w:rPr>
        <w:t>我來簽</w:t>
      </w:r>
      <w:proofErr w:type="gramEnd"/>
      <w:r w:rsidRPr="00123065">
        <w:rPr>
          <w:rFonts w:hint="eastAsia"/>
        </w:rPr>
        <w:t>，有事我負責」。</w:t>
      </w:r>
    </w:p>
    <w:p w14:paraId="73960EF7" w14:textId="34F7A53D" w:rsidR="00E865CC" w:rsidRPr="00123065" w:rsidRDefault="00E865CC" w:rsidP="00E865CC">
      <w:pPr>
        <w:pStyle w:val="3"/>
        <w:numPr>
          <w:ilvl w:val="2"/>
          <w:numId w:val="1"/>
        </w:numPr>
      </w:pPr>
      <w:proofErr w:type="gramStart"/>
      <w:r>
        <w:rPr>
          <w:rFonts w:hint="eastAsia"/>
        </w:rPr>
        <w:t>參據</w:t>
      </w:r>
      <w:r w:rsidRPr="00123065">
        <w:rPr>
          <w:rFonts w:hint="eastAsia"/>
        </w:rPr>
        <w:t>最高法院109</w:t>
      </w:r>
      <w:proofErr w:type="gramEnd"/>
      <w:r w:rsidRPr="00123065">
        <w:rPr>
          <w:rFonts w:hint="eastAsia"/>
        </w:rPr>
        <w:t>年度台上大字第3214號刑事裁定</w:t>
      </w:r>
      <w:r w:rsidR="00065567">
        <w:rPr>
          <w:rFonts w:hint="eastAsia"/>
        </w:rPr>
        <w:t>，</w:t>
      </w:r>
      <w:r w:rsidRPr="00123065">
        <w:rPr>
          <w:rFonts w:hint="eastAsia"/>
        </w:rPr>
        <w:t>針對公務員使違章建築得以繼續留存是否構成圖利他人不法利益，</w:t>
      </w:r>
      <w:proofErr w:type="gramStart"/>
      <w:r w:rsidRPr="00123065">
        <w:rPr>
          <w:rFonts w:hint="eastAsia"/>
        </w:rPr>
        <w:t>採</w:t>
      </w:r>
      <w:proofErr w:type="gramEnd"/>
      <w:r w:rsidRPr="00123065">
        <w:rPr>
          <w:rFonts w:hint="eastAsia"/>
        </w:rPr>
        <w:t>肯定說見解。另最高法院112年3月3日</w:t>
      </w:r>
      <w:proofErr w:type="gramStart"/>
      <w:r w:rsidRPr="00123065">
        <w:rPr>
          <w:rFonts w:hint="eastAsia"/>
        </w:rPr>
        <w:t>110</w:t>
      </w:r>
      <w:proofErr w:type="gramEnd"/>
      <w:r w:rsidRPr="00123065">
        <w:rPr>
          <w:rFonts w:hint="eastAsia"/>
        </w:rPr>
        <w:t>年度台上字第5217號裁定</w:t>
      </w:r>
      <w:r w:rsidR="00065567">
        <w:rPr>
          <w:rFonts w:hint="eastAsia"/>
        </w:rPr>
        <w:t>，</w:t>
      </w:r>
      <w:r w:rsidRPr="00123065">
        <w:rPr>
          <w:rFonts w:hint="eastAsia"/>
        </w:rPr>
        <w:t>亦指出民意代表受託對行政機關人員關說、請託或施壓，實質運用職務影響力者，即與其職務密切相關，該當貪污治罪條例相關罪名。本案相關公務員即因此遭新北地檢署依刑法第213條公務員登載不實文書、貪污治罪條例第6條第1項第4款對於主管事務圖利等罪嫌提起公訴。</w:t>
      </w:r>
    </w:p>
    <w:p w14:paraId="5EC8FF55" w14:textId="77777777" w:rsidR="00E865CC" w:rsidRPr="00123065" w:rsidRDefault="00E865CC" w:rsidP="00E865CC">
      <w:pPr>
        <w:pStyle w:val="3"/>
        <w:numPr>
          <w:ilvl w:val="2"/>
          <w:numId w:val="1"/>
        </w:numPr>
      </w:pPr>
      <w:r>
        <w:rPr>
          <w:rFonts w:hint="eastAsia"/>
        </w:rPr>
        <w:t>綜上所述，</w:t>
      </w:r>
      <w:r w:rsidRPr="00123065">
        <w:rPr>
          <w:rFonts w:hint="eastAsia"/>
        </w:rPr>
        <w:t>新北市政府拆除大隊於107年4月25日違建會報決議，增列夾層違建得以「封閉方式」結案，此舉已涉及人民財產權之限制與公法上義務之替代，應有法律或法律明確授權之法規命令作為依據，方符法律保留原則。</w:t>
      </w:r>
      <w:proofErr w:type="gramStart"/>
      <w:r w:rsidRPr="00123065">
        <w:rPr>
          <w:rFonts w:hint="eastAsia"/>
        </w:rPr>
        <w:t>然查</w:t>
      </w:r>
      <w:proofErr w:type="gramEnd"/>
      <w:r w:rsidRPr="00123065">
        <w:rPr>
          <w:rFonts w:hint="eastAsia"/>
        </w:rPr>
        <w:t>，現行違章建築相關法令並未明文規定此「封閉方式」作為違建處理之選項。拆除大隊未經明確法源授權，</w:t>
      </w:r>
      <w:proofErr w:type="gramStart"/>
      <w:r w:rsidRPr="00123065">
        <w:rPr>
          <w:rFonts w:hint="eastAsia"/>
        </w:rPr>
        <w:t>逕</w:t>
      </w:r>
      <w:proofErr w:type="gramEnd"/>
      <w:r w:rsidRPr="00123065">
        <w:rPr>
          <w:rFonts w:hint="eastAsia"/>
        </w:rPr>
        <w:t>以內部會議決議增列此一處理方式，不僅有違法律保留原則，更因其認定標準與執行細節之不明確，且未充分考量所選材質之適用性及可能造成之潛在風險，致使公務人員在執行職務時誤判或便宜行事，最終涉犯刑事責任，造成公務人員面臨司法追訴之不義境地，核有重大違失。主管機關允應正視此問題，全面檢視所有違章建築處理原則，確保</w:t>
      </w:r>
      <w:proofErr w:type="gramStart"/>
      <w:r w:rsidRPr="00123065">
        <w:rPr>
          <w:rFonts w:hint="eastAsia"/>
        </w:rPr>
        <w:t>其均有明確</w:t>
      </w:r>
      <w:proofErr w:type="gramEnd"/>
      <w:r w:rsidRPr="00123065">
        <w:rPr>
          <w:rFonts w:hint="eastAsia"/>
        </w:rPr>
        <w:t>之法律依據，並完善相關執行細節規範，以保障人民權益，並避免公務人員陷於法網。</w:t>
      </w:r>
    </w:p>
    <w:p w14:paraId="5FF84568" w14:textId="77777777" w:rsidR="00E865CC" w:rsidRPr="00E865CC" w:rsidRDefault="00E865CC" w:rsidP="00E865CC">
      <w:pPr>
        <w:pStyle w:val="2"/>
      </w:pPr>
      <w:r w:rsidRPr="00E865CC">
        <w:rPr>
          <w:rFonts w:hint="eastAsia"/>
        </w:rPr>
        <w:t>新北市政府拆除大隊未能有效遏止民意代表不當關說介入個案，且內部督導機制顯有未逮，致使行政作業偏離常軌，顯有未當。</w:t>
      </w:r>
    </w:p>
    <w:p w14:paraId="528B8557" w14:textId="575732B4" w:rsidR="00E865CC" w:rsidRPr="00123065" w:rsidRDefault="00E865CC" w:rsidP="00E865CC">
      <w:pPr>
        <w:pStyle w:val="3"/>
        <w:numPr>
          <w:ilvl w:val="2"/>
          <w:numId w:val="1"/>
        </w:numPr>
      </w:pPr>
      <w:r>
        <w:rPr>
          <w:rFonts w:hint="eastAsia"/>
        </w:rPr>
        <w:t>按</w:t>
      </w:r>
      <w:r w:rsidRPr="00123065">
        <w:rPr>
          <w:rFonts w:hint="eastAsia"/>
        </w:rPr>
        <w:t>公務員服務法</w:t>
      </w:r>
      <w:r>
        <w:rPr>
          <w:rFonts w:hint="eastAsia"/>
        </w:rPr>
        <w:t>第6條、第7條規定，</w:t>
      </w:r>
      <w:r w:rsidRPr="002123C1">
        <w:rPr>
          <w:rFonts w:hint="eastAsia"/>
        </w:rPr>
        <w:t>公務員應公正無私、誠信清廉、謹慎勤勉，不得有損害公務員名譽及政府信譽之行為</w:t>
      </w:r>
      <w:r>
        <w:rPr>
          <w:rFonts w:hint="eastAsia"/>
        </w:rPr>
        <w:t>。</w:t>
      </w:r>
      <w:r w:rsidRPr="002123C1">
        <w:rPr>
          <w:rFonts w:hint="eastAsia"/>
        </w:rPr>
        <w:t>公務員不得假借權力，以圖本身或他人之利益，並不得利用職務上之機會加損害於人</w:t>
      </w:r>
      <w:r>
        <w:rPr>
          <w:rFonts w:hint="eastAsia"/>
        </w:rPr>
        <w:t>。均規範</w:t>
      </w:r>
      <w:r w:rsidRPr="00123065">
        <w:rPr>
          <w:rFonts w:hint="eastAsia"/>
        </w:rPr>
        <w:t>公務員應依法公正執行職務，不得有圖利或登載不實之行為。</w:t>
      </w:r>
      <w:r>
        <w:rPr>
          <w:rFonts w:hint="eastAsia"/>
        </w:rPr>
        <w:t>復按</w:t>
      </w:r>
      <w:r w:rsidRPr="00123065">
        <w:rPr>
          <w:rFonts w:hint="eastAsia"/>
        </w:rPr>
        <w:t>行政程序法</w:t>
      </w:r>
      <w:r>
        <w:rPr>
          <w:rFonts w:hint="eastAsia"/>
        </w:rPr>
        <w:t>第5條、第7條及第8條略以，</w:t>
      </w:r>
      <w:r w:rsidRPr="002123C1">
        <w:rPr>
          <w:rFonts w:hint="eastAsia"/>
        </w:rPr>
        <w:t>行政行為之內容應明確</w:t>
      </w:r>
      <w:r>
        <w:rPr>
          <w:rFonts w:hint="eastAsia"/>
        </w:rPr>
        <w:t>，應依「採取之方法應有助於目的之達成；有多種同樣能達成目的之方法時，應選擇對人民權益損害最少者；採取之方法所造成之損害不得與欲達成目的之</w:t>
      </w:r>
      <w:r w:rsidRPr="00485901">
        <w:rPr>
          <w:rFonts w:hint="eastAsia"/>
          <w:spacing w:val="-6"/>
        </w:rPr>
        <w:t>利益顯失均衡</w:t>
      </w:r>
      <w:r w:rsidR="00065567" w:rsidRPr="00485901">
        <w:rPr>
          <w:rFonts w:hint="eastAsia"/>
          <w:spacing w:val="-6"/>
        </w:rPr>
        <w:t>。</w:t>
      </w:r>
      <w:r w:rsidRPr="00485901">
        <w:rPr>
          <w:rFonts w:hint="eastAsia"/>
          <w:spacing w:val="-6"/>
        </w:rPr>
        <w:t>」等原則，亦應以誠實信用之方法為</w:t>
      </w:r>
      <w:r w:rsidRPr="001B2BD8">
        <w:rPr>
          <w:rFonts w:hint="eastAsia"/>
        </w:rPr>
        <w:t>之，並應保護人民正當合理之信賴。</w:t>
      </w:r>
      <w:r>
        <w:rPr>
          <w:rFonts w:hint="eastAsia"/>
        </w:rPr>
        <w:t>均</w:t>
      </w:r>
      <w:r w:rsidRPr="00123065">
        <w:rPr>
          <w:rFonts w:hint="eastAsia"/>
        </w:rPr>
        <w:t>揭示行政行為應符合比例原則、誠實信用原則及明確性原則。</w:t>
      </w:r>
    </w:p>
    <w:p w14:paraId="4D873D49" w14:textId="04C49B40" w:rsidR="00E865CC" w:rsidRPr="001B2BD8" w:rsidRDefault="00E865CC" w:rsidP="00E865CC">
      <w:pPr>
        <w:pStyle w:val="3"/>
        <w:numPr>
          <w:ilvl w:val="2"/>
          <w:numId w:val="1"/>
        </w:numPr>
      </w:pPr>
      <w:r w:rsidRPr="001B2BD8">
        <w:rPr>
          <w:rFonts w:hint="eastAsia"/>
        </w:rPr>
        <w:t>本案房屋夾層違建經拆除大隊認定為應優先拆除之新建造夾層違章建築。屋主</w:t>
      </w:r>
      <w:r w:rsidR="00A1626B">
        <w:rPr>
          <w:rFonts w:hint="eastAsia"/>
        </w:rPr>
        <w:t>劉○○</w:t>
      </w:r>
      <w:r w:rsidRPr="001B2BD8">
        <w:rPr>
          <w:rFonts w:hint="eastAsia"/>
        </w:rPr>
        <w:t>於110年9月</w:t>
      </w:r>
      <w:proofErr w:type="gramStart"/>
      <w:r w:rsidRPr="001B2BD8">
        <w:rPr>
          <w:rFonts w:hint="eastAsia"/>
        </w:rPr>
        <w:t>間委請時</w:t>
      </w:r>
      <w:proofErr w:type="gramEnd"/>
      <w:r w:rsidRPr="001B2BD8">
        <w:rPr>
          <w:rFonts w:hint="eastAsia"/>
        </w:rPr>
        <w:t>任新北市議員陳文治協助處理該夾層違建結案，以便出售房屋。陳文治於110年9月30日聯繫李冠德大隊長並會</w:t>
      </w:r>
      <w:proofErr w:type="gramStart"/>
      <w:r w:rsidRPr="001B2BD8">
        <w:rPr>
          <w:rFonts w:hint="eastAsia"/>
        </w:rPr>
        <w:t>勘</w:t>
      </w:r>
      <w:proofErr w:type="gramEnd"/>
      <w:r w:rsidRPr="001B2BD8">
        <w:rPr>
          <w:rFonts w:hint="eastAsia"/>
        </w:rPr>
        <w:t>，共同決定以「封閉方式」結案。隨後，陳文治指示施工廠商</w:t>
      </w:r>
      <w:r w:rsidR="00A1626B">
        <w:rPr>
          <w:rFonts w:hint="eastAsia"/>
        </w:rPr>
        <w:t>吳○○</w:t>
      </w:r>
      <w:r w:rsidRPr="001B2BD8">
        <w:rPr>
          <w:rFonts w:hint="eastAsia"/>
        </w:rPr>
        <w:t>改用保麗龍空心磚</w:t>
      </w:r>
      <w:proofErr w:type="gramStart"/>
      <w:r w:rsidRPr="001B2BD8">
        <w:rPr>
          <w:rFonts w:hint="eastAsia"/>
        </w:rPr>
        <w:t>堆疊假牆佯裝</w:t>
      </w:r>
      <w:proofErr w:type="gramEnd"/>
      <w:r w:rsidRPr="001B2BD8">
        <w:rPr>
          <w:rFonts w:hint="eastAsia"/>
        </w:rPr>
        <w:t>封閉。儘管承辦人藍弘志於110年10月6日發現該施工方式不符規定並要求暫停，但經陳文治向拆除大隊承辦人員藍弘志表示已與李冠德談妥，且時任科長之陳冠華得知後向前大隊長李冠德報告，李冠德仍指示陳冠華再前往現場查看。同日，陳文治再次與李冠德討論，雙方決定使用保麗龍</w:t>
      </w:r>
      <w:proofErr w:type="gramStart"/>
      <w:r w:rsidRPr="001B2BD8">
        <w:rPr>
          <w:rFonts w:hint="eastAsia"/>
        </w:rPr>
        <w:t>空心磚假牆辦理</w:t>
      </w:r>
      <w:proofErr w:type="gramEnd"/>
      <w:r w:rsidRPr="001B2BD8">
        <w:rPr>
          <w:rFonts w:hint="eastAsia"/>
        </w:rPr>
        <w:t>結案。儘管該封閉方式未拆除樓梯、未使用永久性材料封閉樓板，亦未檢附房屋所有權人切結書，陳冠華仍指派藍弘志、陳元邦前往拍攝保麗龍</w:t>
      </w:r>
      <w:proofErr w:type="gramStart"/>
      <w:r w:rsidRPr="001B2BD8">
        <w:rPr>
          <w:rFonts w:hint="eastAsia"/>
        </w:rPr>
        <w:t>空心磚假牆照片</w:t>
      </w:r>
      <w:proofErr w:type="gramEnd"/>
      <w:r w:rsidRPr="001B2BD8">
        <w:rPr>
          <w:rFonts w:hint="eastAsia"/>
        </w:rPr>
        <w:t>，並由藍弘志於結案通知單勾選預設「上列違章建築，業經本大隊派員勘查，已達不堪使用標準，同意銷案」欄位並加</w:t>
      </w:r>
      <w:proofErr w:type="gramStart"/>
      <w:r w:rsidRPr="001B2BD8">
        <w:rPr>
          <w:rFonts w:hint="eastAsia"/>
        </w:rPr>
        <w:t>註</w:t>
      </w:r>
      <w:proofErr w:type="gramEnd"/>
      <w:r w:rsidRPr="001B2BD8">
        <w:rPr>
          <w:rFonts w:hint="eastAsia"/>
        </w:rPr>
        <w:t>不實內容，後經陳冠華蓋章同意結案。</w:t>
      </w:r>
      <w:proofErr w:type="gramStart"/>
      <w:r w:rsidRPr="001B2BD8">
        <w:rPr>
          <w:rFonts w:hint="eastAsia"/>
        </w:rPr>
        <w:t>詢</w:t>
      </w:r>
      <w:proofErr w:type="gramEnd"/>
      <w:r w:rsidRPr="001B2BD8">
        <w:rPr>
          <w:rFonts w:hint="eastAsia"/>
        </w:rPr>
        <w:t>據陳冠華科長表示，其當時相信長官(李冠德)指示不違法，且感受到長官希望儘速結案之壓力。此亦有新北地檢署起訴書所指，陳文治、李冠德、陳冠華、藍弘志明知該夾層違建應即拆除，卻共同基於登載不實文書及圖利犯意，決定以保麗龍</w:t>
      </w:r>
      <w:proofErr w:type="gramStart"/>
      <w:r w:rsidRPr="001B2BD8">
        <w:rPr>
          <w:rFonts w:hint="eastAsia"/>
        </w:rPr>
        <w:t>空心磚假牆佯裝</w:t>
      </w:r>
      <w:proofErr w:type="gramEnd"/>
      <w:r w:rsidRPr="001B2BD8">
        <w:rPr>
          <w:rFonts w:hint="eastAsia"/>
        </w:rPr>
        <w:t>封閉方式結案。</w:t>
      </w:r>
    </w:p>
    <w:p w14:paraId="5846FBD3" w14:textId="77777777" w:rsidR="00E865CC" w:rsidRPr="001B2BD8" w:rsidRDefault="00E865CC" w:rsidP="00E865CC">
      <w:pPr>
        <w:pStyle w:val="3"/>
      </w:pPr>
      <w:r w:rsidRPr="001B2BD8">
        <w:rPr>
          <w:rFonts w:hint="eastAsia"/>
        </w:rPr>
        <w:t>本案新北市議員陳文治明確介入違章建築個案之處理，從探詢案情、協調會</w:t>
      </w:r>
      <w:proofErr w:type="gramStart"/>
      <w:r w:rsidRPr="001B2BD8">
        <w:rPr>
          <w:rFonts w:hint="eastAsia"/>
        </w:rPr>
        <w:t>勘</w:t>
      </w:r>
      <w:proofErr w:type="gramEnd"/>
      <w:r w:rsidRPr="001B2BD8">
        <w:rPr>
          <w:rFonts w:hint="eastAsia"/>
        </w:rPr>
        <w:t>、影響封閉材料選用，乃至催促結案，其行為已對拆除大隊之行政作為產生實質影響。此等民意代表關說介入行政事務，已造成公務員依法行政原則之嚴重挑戰。李冠德大隊長及陳冠華科長在明知承辦人藍弘志對保麗龍空心磚作為封閉材料有疑慮，且該材質不符「永久性」之實質要求下，仍接受議員之關說，並同意以此不符規定的方式結案，更進而由科長以</w:t>
      </w:r>
      <w:proofErr w:type="gramStart"/>
      <w:r w:rsidRPr="001B2BD8">
        <w:rPr>
          <w:rFonts w:hint="eastAsia"/>
        </w:rPr>
        <w:t>代行決行</w:t>
      </w:r>
      <w:proofErr w:type="gramEnd"/>
      <w:r w:rsidRPr="001B2BD8">
        <w:rPr>
          <w:rFonts w:hint="eastAsia"/>
        </w:rPr>
        <w:t>之名義違法批核，顯已背離公務員應公正執法之職責。儘管相關同仁事後被檢調起訴，並經法務部廉政署核予行政懲處，然此事件暴露拆除大隊內部督導機制存在重大疏漏，未能有效阻卻不法介入，亦未能及時導正錯誤之行政行為，致使行政作業偏離常軌，損及政府機關之公信力。相關主管機關允應深切檢討，並強化對於公務員執行職務之監督與保護機制，以維護行政中立。</w:t>
      </w:r>
    </w:p>
    <w:p w14:paraId="02FAA3A6" w14:textId="77777777" w:rsidR="00E865CC" w:rsidRDefault="00E865CC" w:rsidP="00C86866">
      <w:pPr>
        <w:pStyle w:val="10"/>
        <w:ind w:left="680" w:firstLine="680"/>
      </w:pPr>
      <w:bookmarkStart w:id="43" w:name="_Toc524902730"/>
      <w:bookmarkEnd w:id="35"/>
      <w:bookmarkEnd w:id="36"/>
      <w:bookmarkEnd w:id="37"/>
      <w:bookmarkEnd w:id="38"/>
      <w:bookmarkEnd w:id="39"/>
      <w:bookmarkEnd w:id="40"/>
      <w:bookmarkEnd w:id="41"/>
      <w:bookmarkEnd w:id="42"/>
    </w:p>
    <w:p w14:paraId="1C3B9516" w14:textId="4BBF5E18" w:rsidR="00542B83" w:rsidRPr="00A1626B" w:rsidRDefault="00E865CC" w:rsidP="00A1626B">
      <w:pPr>
        <w:pStyle w:val="10"/>
        <w:ind w:left="680" w:firstLine="680"/>
        <w:rPr>
          <w:rFonts w:hint="eastAsia"/>
        </w:rPr>
      </w:pPr>
      <w:r>
        <w:rPr>
          <w:rFonts w:hint="eastAsia"/>
        </w:rPr>
        <w:t>綜上</w:t>
      </w:r>
      <w:r w:rsidR="00542B83">
        <w:rPr>
          <w:rFonts w:hint="eastAsia"/>
        </w:rPr>
        <w:t>論結</w:t>
      </w:r>
      <w:r>
        <w:rPr>
          <w:rFonts w:hint="eastAsia"/>
        </w:rPr>
        <w:t>，</w:t>
      </w:r>
      <w:r w:rsidR="00542B83" w:rsidRPr="00E865CC">
        <w:rPr>
          <w:rFonts w:hAnsi="標楷體"/>
        </w:rPr>
        <w:t>新北市政府違章建築拆除大隊針對經認定應優先拆除之夾層違建，竟以內部會議決議增列「封閉方式」辦理結案，然其認定標準與執行細節未臻明確，未有法律明文授權，核有違法律保留原則</w:t>
      </w:r>
      <w:r w:rsidR="00542B83">
        <w:rPr>
          <w:rFonts w:hAnsi="標楷體" w:hint="eastAsia"/>
        </w:rPr>
        <w:t>；且</w:t>
      </w:r>
      <w:r w:rsidR="00542B83" w:rsidRPr="00E865CC">
        <w:rPr>
          <w:rFonts w:hAnsi="標楷體"/>
        </w:rPr>
        <w:t>其執行過程，相關公務人員受民意代表不當關說介入，縱知假封閉材質未能達永久性目的，仍違法同意結案，致違建實質規避拆除而恢復使用。此不僅</w:t>
      </w:r>
      <w:proofErr w:type="gramStart"/>
      <w:r w:rsidR="00542B83" w:rsidRPr="00E865CC">
        <w:rPr>
          <w:rFonts w:hAnsi="標楷體"/>
        </w:rPr>
        <w:t>凸</w:t>
      </w:r>
      <w:proofErr w:type="gramEnd"/>
      <w:r w:rsidR="00542B83" w:rsidRPr="00E865CC">
        <w:rPr>
          <w:rFonts w:hAnsi="標楷體"/>
        </w:rPr>
        <w:t>顯行政作為偏離常軌，內部督導機制顯有未逮，更肇致公務員涉犯刑事責任，嚴重損及政府公信力</w:t>
      </w:r>
      <w:r w:rsidR="00542B83">
        <w:rPr>
          <w:rFonts w:hint="eastAsia"/>
        </w:rPr>
        <w:t>，</w:t>
      </w:r>
      <w:r>
        <w:rPr>
          <w:rFonts w:hint="eastAsia"/>
        </w:rPr>
        <w:t>核有違失，</w:t>
      </w:r>
      <w:proofErr w:type="gramStart"/>
      <w:r>
        <w:rPr>
          <w:rFonts w:hint="eastAsia"/>
        </w:rPr>
        <w:t>爰</w:t>
      </w:r>
      <w:proofErr w:type="gramEnd"/>
      <w:r>
        <w:rPr>
          <w:rFonts w:hint="eastAsia"/>
        </w:rPr>
        <w:t>依</w:t>
      </w:r>
      <w:r>
        <w:rPr>
          <w:rFonts w:hint="eastAsia"/>
          <w:bCs/>
        </w:rPr>
        <w:t>憲法第97條第1項及</w:t>
      </w:r>
      <w:r>
        <w:rPr>
          <w:rFonts w:hint="eastAsia"/>
        </w:rPr>
        <w:t>監察法第24條之</w:t>
      </w:r>
      <w:r w:rsidRPr="000512D1">
        <w:rPr>
          <w:rFonts w:hint="eastAsia"/>
        </w:rPr>
        <w:t>規定</w:t>
      </w:r>
      <w:r>
        <w:rPr>
          <w:rFonts w:hint="eastAsia"/>
        </w:rPr>
        <w:t>提案糾正，移送</w:t>
      </w:r>
      <w:r w:rsidR="00542B83">
        <w:rPr>
          <w:rFonts w:hint="eastAsia"/>
        </w:rPr>
        <w:t>行政院</w:t>
      </w:r>
      <w:r>
        <w:rPr>
          <w:rFonts w:hint="eastAsia"/>
        </w:rPr>
        <w:t>轉</w:t>
      </w:r>
      <w:proofErr w:type="gramStart"/>
      <w:r>
        <w:rPr>
          <w:rFonts w:hint="eastAsia"/>
        </w:rPr>
        <w:t>飭</w:t>
      </w:r>
      <w:proofErr w:type="gramEnd"/>
      <w:r>
        <w:rPr>
          <w:rFonts w:hint="eastAsia"/>
        </w:rPr>
        <w:t>所屬確實檢討改善</w:t>
      </w:r>
      <w:proofErr w:type="gramStart"/>
      <w:r>
        <w:rPr>
          <w:rFonts w:hint="eastAsia"/>
        </w:rPr>
        <w:t>見復。</w:t>
      </w:r>
      <w:bookmarkStart w:id="44" w:name="_Toc524895649"/>
      <w:bookmarkStart w:id="45" w:name="_Toc524896195"/>
      <w:bookmarkStart w:id="46" w:name="_Toc524896225"/>
      <w:bookmarkEnd w:id="43"/>
      <w:bookmarkEnd w:id="44"/>
      <w:bookmarkEnd w:id="45"/>
      <w:bookmarkEnd w:id="46"/>
      <w:proofErr w:type="gramEnd"/>
    </w:p>
    <w:sectPr w:rsidR="00542B83" w:rsidRPr="00A1626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D9E8" w14:textId="77777777" w:rsidR="005E515A" w:rsidRDefault="005E515A">
      <w:r>
        <w:separator/>
      </w:r>
    </w:p>
  </w:endnote>
  <w:endnote w:type="continuationSeparator" w:id="0">
    <w:p w14:paraId="0A29AFEA" w14:textId="77777777" w:rsidR="005E515A" w:rsidRDefault="005E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7258"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55088BA2"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B671" w14:textId="77777777" w:rsidR="005E515A" w:rsidRDefault="005E515A">
      <w:r>
        <w:separator/>
      </w:r>
    </w:p>
  </w:footnote>
  <w:footnote w:type="continuationSeparator" w:id="0">
    <w:p w14:paraId="2784A02C" w14:textId="77777777" w:rsidR="005E515A" w:rsidRDefault="005E5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3F4"/>
    <w:multiLevelType w:val="hybridMultilevel"/>
    <w:tmpl w:val="576E757E"/>
    <w:lvl w:ilvl="0" w:tplc="0248DDFE">
      <w:start w:val="1"/>
      <w:numFmt w:val="bullet"/>
      <w:lvlText w:val=""/>
      <w:lvlJc w:val="left"/>
      <w:pPr>
        <w:tabs>
          <w:tab w:val="num" w:pos="720"/>
        </w:tabs>
        <w:ind w:left="720" w:hanging="360"/>
      </w:pPr>
      <w:rPr>
        <w:rFonts w:ascii="Wingdings" w:hAnsi="Wingdings" w:hint="default"/>
      </w:rPr>
    </w:lvl>
    <w:lvl w:ilvl="1" w:tplc="06AE88AE" w:tentative="1">
      <w:start w:val="1"/>
      <w:numFmt w:val="bullet"/>
      <w:lvlText w:val=""/>
      <w:lvlJc w:val="left"/>
      <w:pPr>
        <w:tabs>
          <w:tab w:val="num" w:pos="1440"/>
        </w:tabs>
        <w:ind w:left="1440" w:hanging="360"/>
      </w:pPr>
      <w:rPr>
        <w:rFonts w:ascii="Wingdings" w:hAnsi="Wingdings" w:hint="default"/>
      </w:rPr>
    </w:lvl>
    <w:lvl w:ilvl="2" w:tplc="0EBC81E2" w:tentative="1">
      <w:start w:val="1"/>
      <w:numFmt w:val="bullet"/>
      <w:lvlText w:val=""/>
      <w:lvlJc w:val="left"/>
      <w:pPr>
        <w:tabs>
          <w:tab w:val="num" w:pos="2160"/>
        </w:tabs>
        <w:ind w:left="2160" w:hanging="360"/>
      </w:pPr>
      <w:rPr>
        <w:rFonts w:ascii="Wingdings" w:hAnsi="Wingdings" w:hint="default"/>
      </w:rPr>
    </w:lvl>
    <w:lvl w:ilvl="3" w:tplc="437A0792" w:tentative="1">
      <w:start w:val="1"/>
      <w:numFmt w:val="bullet"/>
      <w:lvlText w:val=""/>
      <w:lvlJc w:val="left"/>
      <w:pPr>
        <w:tabs>
          <w:tab w:val="num" w:pos="2880"/>
        </w:tabs>
        <w:ind w:left="2880" w:hanging="360"/>
      </w:pPr>
      <w:rPr>
        <w:rFonts w:ascii="Wingdings" w:hAnsi="Wingdings" w:hint="default"/>
      </w:rPr>
    </w:lvl>
    <w:lvl w:ilvl="4" w:tplc="E76847EE" w:tentative="1">
      <w:start w:val="1"/>
      <w:numFmt w:val="bullet"/>
      <w:lvlText w:val=""/>
      <w:lvlJc w:val="left"/>
      <w:pPr>
        <w:tabs>
          <w:tab w:val="num" w:pos="3600"/>
        </w:tabs>
        <w:ind w:left="3600" w:hanging="360"/>
      </w:pPr>
      <w:rPr>
        <w:rFonts w:ascii="Wingdings" w:hAnsi="Wingdings" w:hint="default"/>
      </w:rPr>
    </w:lvl>
    <w:lvl w:ilvl="5" w:tplc="C29C5EB0" w:tentative="1">
      <w:start w:val="1"/>
      <w:numFmt w:val="bullet"/>
      <w:lvlText w:val=""/>
      <w:lvlJc w:val="left"/>
      <w:pPr>
        <w:tabs>
          <w:tab w:val="num" w:pos="4320"/>
        </w:tabs>
        <w:ind w:left="4320" w:hanging="360"/>
      </w:pPr>
      <w:rPr>
        <w:rFonts w:ascii="Wingdings" w:hAnsi="Wingdings" w:hint="default"/>
      </w:rPr>
    </w:lvl>
    <w:lvl w:ilvl="6" w:tplc="DC8ED578" w:tentative="1">
      <w:start w:val="1"/>
      <w:numFmt w:val="bullet"/>
      <w:lvlText w:val=""/>
      <w:lvlJc w:val="left"/>
      <w:pPr>
        <w:tabs>
          <w:tab w:val="num" w:pos="5040"/>
        </w:tabs>
        <w:ind w:left="5040" w:hanging="360"/>
      </w:pPr>
      <w:rPr>
        <w:rFonts w:ascii="Wingdings" w:hAnsi="Wingdings" w:hint="default"/>
      </w:rPr>
    </w:lvl>
    <w:lvl w:ilvl="7" w:tplc="0D1C5364" w:tentative="1">
      <w:start w:val="1"/>
      <w:numFmt w:val="bullet"/>
      <w:lvlText w:val=""/>
      <w:lvlJc w:val="left"/>
      <w:pPr>
        <w:tabs>
          <w:tab w:val="num" w:pos="5760"/>
        </w:tabs>
        <w:ind w:left="5760" w:hanging="360"/>
      </w:pPr>
      <w:rPr>
        <w:rFonts w:ascii="Wingdings" w:hAnsi="Wingdings" w:hint="default"/>
      </w:rPr>
    </w:lvl>
    <w:lvl w:ilvl="8" w:tplc="756ADA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4F6FBE"/>
    <w:multiLevelType w:val="hybridMultilevel"/>
    <w:tmpl w:val="3DE874F4"/>
    <w:lvl w:ilvl="0" w:tplc="4420EE1C">
      <w:start w:val="1"/>
      <w:numFmt w:val="bullet"/>
      <w:lvlText w:val=""/>
      <w:lvlJc w:val="left"/>
      <w:pPr>
        <w:tabs>
          <w:tab w:val="num" w:pos="720"/>
        </w:tabs>
        <w:ind w:left="720" w:hanging="360"/>
      </w:pPr>
      <w:rPr>
        <w:rFonts w:ascii="Wingdings" w:hAnsi="Wingdings" w:hint="default"/>
      </w:rPr>
    </w:lvl>
    <w:lvl w:ilvl="1" w:tplc="333296E2" w:tentative="1">
      <w:start w:val="1"/>
      <w:numFmt w:val="bullet"/>
      <w:lvlText w:val=""/>
      <w:lvlJc w:val="left"/>
      <w:pPr>
        <w:tabs>
          <w:tab w:val="num" w:pos="1440"/>
        </w:tabs>
        <w:ind w:left="1440" w:hanging="360"/>
      </w:pPr>
      <w:rPr>
        <w:rFonts w:ascii="Wingdings" w:hAnsi="Wingdings" w:hint="default"/>
      </w:rPr>
    </w:lvl>
    <w:lvl w:ilvl="2" w:tplc="C0DE9FB4" w:tentative="1">
      <w:start w:val="1"/>
      <w:numFmt w:val="bullet"/>
      <w:lvlText w:val=""/>
      <w:lvlJc w:val="left"/>
      <w:pPr>
        <w:tabs>
          <w:tab w:val="num" w:pos="2160"/>
        </w:tabs>
        <w:ind w:left="2160" w:hanging="360"/>
      </w:pPr>
      <w:rPr>
        <w:rFonts w:ascii="Wingdings" w:hAnsi="Wingdings" w:hint="default"/>
      </w:rPr>
    </w:lvl>
    <w:lvl w:ilvl="3" w:tplc="46A21D7A" w:tentative="1">
      <w:start w:val="1"/>
      <w:numFmt w:val="bullet"/>
      <w:lvlText w:val=""/>
      <w:lvlJc w:val="left"/>
      <w:pPr>
        <w:tabs>
          <w:tab w:val="num" w:pos="2880"/>
        </w:tabs>
        <w:ind w:left="2880" w:hanging="360"/>
      </w:pPr>
      <w:rPr>
        <w:rFonts w:ascii="Wingdings" w:hAnsi="Wingdings" w:hint="default"/>
      </w:rPr>
    </w:lvl>
    <w:lvl w:ilvl="4" w:tplc="24B48BCA" w:tentative="1">
      <w:start w:val="1"/>
      <w:numFmt w:val="bullet"/>
      <w:lvlText w:val=""/>
      <w:lvlJc w:val="left"/>
      <w:pPr>
        <w:tabs>
          <w:tab w:val="num" w:pos="3600"/>
        </w:tabs>
        <w:ind w:left="3600" w:hanging="360"/>
      </w:pPr>
      <w:rPr>
        <w:rFonts w:ascii="Wingdings" w:hAnsi="Wingdings" w:hint="default"/>
      </w:rPr>
    </w:lvl>
    <w:lvl w:ilvl="5" w:tplc="270EC6DC" w:tentative="1">
      <w:start w:val="1"/>
      <w:numFmt w:val="bullet"/>
      <w:lvlText w:val=""/>
      <w:lvlJc w:val="left"/>
      <w:pPr>
        <w:tabs>
          <w:tab w:val="num" w:pos="4320"/>
        </w:tabs>
        <w:ind w:left="4320" w:hanging="360"/>
      </w:pPr>
      <w:rPr>
        <w:rFonts w:ascii="Wingdings" w:hAnsi="Wingdings" w:hint="default"/>
      </w:rPr>
    </w:lvl>
    <w:lvl w:ilvl="6" w:tplc="8C0292A8" w:tentative="1">
      <w:start w:val="1"/>
      <w:numFmt w:val="bullet"/>
      <w:lvlText w:val=""/>
      <w:lvlJc w:val="left"/>
      <w:pPr>
        <w:tabs>
          <w:tab w:val="num" w:pos="5040"/>
        </w:tabs>
        <w:ind w:left="5040" w:hanging="360"/>
      </w:pPr>
      <w:rPr>
        <w:rFonts w:ascii="Wingdings" w:hAnsi="Wingdings" w:hint="default"/>
      </w:rPr>
    </w:lvl>
    <w:lvl w:ilvl="7" w:tplc="C5BC6F6C" w:tentative="1">
      <w:start w:val="1"/>
      <w:numFmt w:val="bullet"/>
      <w:lvlText w:val=""/>
      <w:lvlJc w:val="left"/>
      <w:pPr>
        <w:tabs>
          <w:tab w:val="num" w:pos="5760"/>
        </w:tabs>
        <w:ind w:left="5760" w:hanging="360"/>
      </w:pPr>
      <w:rPr>
        <w:rFonts w:ascii="Wingdings" w:hAnsi="Wingdings" w:hint="default"/>
      </w:rPr>
    </w:lvl>
    <w:lvl w:ilvl="8" w:tplc="133E85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C7271"/>
    <w:multiLevelType w:val="hybridMultilevel"/>
    <w:tmpl w:val="7284AA74"/>
    <w:lvl w:ilvl="0" w:tplc="590A6268">
      <w:start w:val="1"/>
      <w:numFmt w:val="bullet"/>
      <w:lvlText w:val=""/>
      <w:lvlJc w:val="left"/>
      <w:pPr>
        <w:ind w:left="415" w:hanging="480"/>
      </w:pPr>
      <w:rPr>
        <w:rFonts w:ascii="Wingdings" w:hAnsi="Wingdings" w:hint="default"/>
      </w:rPr>
    </w:lvl>
    <w:lvl w:ilvl="1" w:tplc="04090003" w:tentative="1">
      <w:start w:val="1"/>
      <w:numFmt w:val="bullet"/>
      <w:lvlText w:val=""/>
      <w:lvlJc w:val="left"/>
      <w:pPr>
        <w:ind w:left="895" w:hanging="480"/>
      </w:pPr>
      <w:rPr>
        <w:rFonts w:ascii="Wingdings" w:hAnsi="Wingdings" w:hint="default"/>
      </w:rPr>
    </w:lvl>
    <w:lvl w:ilvl="2" w:tplc="04090005" w:tentative="1">
      <w:start w:val="1"/>
      <w:numFmt w:val="bullet"/>
      <w:lvlText w:val=""/>
      <w:lvlJc w:val="left"/>
      <w:pPr>
        <w:ind w:left="1375" w:hanging="480"/>
      </w:pPr>
      <w:rPr>
        <w:rFonts w:ascii="Wingdings" w:hAnsi="Wingdings" w:hint="default"/>
      </w:rPr>
    </w:lvl>
    <w:lvl w:ilvl="3" w:tplc="04090001" w:tentative="1">
      <w:start w:val="1"/>
      <w:numFmt w:val="bullet"/>
      <w:lvlText w:val=""/>
      <w:lvlJc w:val="left"/>
      <w:pPr>
        <w:ind w:left="1855" w:hanging="480"/>
      </w:pPr>
      <w:rPr>
        <w:rFonts w:ascii="Wingdings" w:hAnsi="Wingdings" w:hint="default"/>
      </w:rPr>
    </w:lvl>
    <w:lvl w:ilvl="4" w:tplc="04090003" w:tentative="1">
      <w:start w:val="1"/>
      <w:numFmt w:val="bullet"/>
      <w:lvlText w:val=""/>
      <w:lvlJc w:val="left"/>
      <w:pPr>
        <w:ind w:left="2335" w:hanging="480"/>
      </w:pPr>
      <w:rPr>
        <w:rFonts w:ascii="Wingdings" w:hAnsi="Wingdings" w:hint="default"/>
      </w:rPr>
    </w:lvl>
    <w:lvl w:ilvl="5" w:tplc="04090005" w:tentative="1">
      <w:start w:val="1"/>
      <w:numFmt w:val="bullet"/>
      <w:lvlText w:val=""/>
      <w:lvlJc w:val="left"/>
      <w:pPr>
        <w:ind w:left="2815" w:hanging="480"/>
      </w:pPr>
      <w:rPr>
        <w:rFonts w:ascii="Wingdings" w:hAnsi="Wingdings" w:hint="default"/>
      </w:rPr>
    </w:lvl>
    <w:lvl w:ilvl="6" w:tplc="04090001" w:tentative="1">
      <w:start w:val="1"/>
      <w:numFmt w:val="bullet"/>
      <w:lvlText w:val=""/>
      <w:lvlJc w:val="left"/>
      <w:pPr>
        <w:ind w:left="3295" w:hanging="480"/>
      </w:pPr>
      <w:rPr>
        <w:rFonts w:ascii="Wingdings" w:hAnsi="Wingdings" w:hint="default"/>
      </w:rPr>
    </w:lvl>
    <w:lvl w:ilvl="7" w:tplc="04090003" w:tentative="1">
      <w:start w:val="1"/>
      <w:numFmt w:val="bullet"/>
      <w:lvlText w:val=""/>
      <w:lvlJc w:val="left"/>
      <w:pPr>
        <w:ind w:left="3775" w:hanging="480"/>
      </w:pPr>
      <w:rPr>
        <w:rFonts w:ascii="Wingdings" w:hAnsi="Wingdings" w:hint="default"/>
      </w:rPr>
    </w:lvl>
    <w:lvl w:ilvl="8" w:tplc="04090005" w:tentative="1">
      <w:start w:val="1"/>
      <w:numFmt w:val="bullet"/>
      <w:lvlText w:val=""/>
      <w:lvlJc w:val="left"/>
      <w:pPr>
        <w:ind w:left="4255" w:hanging="480"/>
      </w:pPr>
      <w:rPr>
        <w:rFonts w:ascii="Wingdings" w:hAnsi="Wingdings" w:hint="default"/>
      </w:rPr>
    </w:lvl>
  </w:abstractNum>
  <w:abstractNum w:abstractNumId="6" w15:restartNumberingAfterBreak="0">
    <w:nsid w:val="34432099"/>
    <w:multiLevelType w:val="hybridMultilevel"/>
    <w:tmpl w:val="91A4CF02"/>
    <w:lvl w:ilvl="0" w:tplc="A12CAB4C">
      <w:start w:val="1"/>
      <w:numFmt w:val="decimal"/>
      <w:lvlText w:val="%1."/>
      <w:lvlJc w:val="left"/>
      <w:pPr>
        <w:ind w:left="449" w:hanging="480"/>
      </w:pPr>
      <w:rPr>
        <w:rFonts w:hint="eastAsia"/>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FA7612"/>
    <w:multiLevelType w:val="hybridMultilevel"/>
    <w:tmpl w:val="D3FAAC4C"/>
    <w:lvl w:ilvl="0" w:tplc="71DC6796">
      <w:start w:val="1"/>
      <w:numFmt w:val="bullet"/>
      <w:lvlText w:val=""/>
      <w:lvlJc w:val="left"/>
      <w:pPr>
        <w:tabs>
          <w:tab w:val="num" w:pos="720"/>
        </w:tabs>
        <w:ind w:left="720" w:hanging="360"/>
      </w:pPr>
      <w:rPr>
        <w:rFonts w:ascii="Wingdings" w:hAnsi="Wingdings" w:hint="default"/>
      </w:rPr>
    </w:lvl>
    <w:lvl w:ilvl="1" w:tplc="4B3476CE" w:tentative="1">
      <w:start w:val="1"/>
      <w:numFmt w:val="bullet"/>
      <w:lvlText w:val=""/>
      <w:lvlJc w:val="left"/>
      <w:pPr>
        <w:tabs>
          <w:tab w:val="num" w:pos="1440"/>
        </w:tabs>
        <w:ind w:left="1440" w:hanging="360"/>
      </w:pPr>
      <w:rPr>
        <w:rFonts w:ascii="Wingdings" w:hAnsi="Wingdings" w:hint="default"/>
      </w:rPr>
    </w:lvl>
    <w:lvl w:ilvl="2" w:tplc="42AA08B2" w:tentative="1">
      <w:start w:val="1"/>
      <w:numFmt w:val="bullet"/>
      <w:lvlText w:val=""/>
      <w:lvlJc w:val="left"/>
      <w:pPr>
        <w:tabs>
          <w:tab w:val="num" w:pos="2160"/>
        </w:tabs>
        <w:ind w:left="2160" w:hanging="360"/>
      </w:pPr>
      <w:rPr>
        <w:rFonts w:ascii="Wingdings" w:hAnsi="Wingdings" w:hint="default"/>
      </w:rPr>
    </w:lvl>
    <w:lvl w:ilvl="3" w:tplc="E37C8AFE" w:tentative="1">
      <w:start w:val="1"/>
      <w:numFmt w:val="bullet"/>
      <w:lvlText w:val=""/>
      <w:lvlJc w:val="left"/>
      <w:pPr>
        <w:tabs>
          <w:tab w:val="num" w:pos="2880"/>
        </w:tabs>
        <w:ind w:left="2880" w:hanging="360"/>
      </w:pPr>
      <w:rPr>
        <w:rFonts w:ascii="Wingdings" w:hAnsi="Wingdings" w:hint="default"/>
      </w:rPr>
    </w:lvl>
    <w:lvl w:ilvl="4" w:tplc="CC186C6E" w:tentative="1">
      <w:start w:val="1"/>
      <w:numFmt w:val="bullet"/>
      <w:lvlText w:val=""/>
      <w:lvlJc w:val="left"/>
      <w:pPr>
        <w:tabs>
          <w:tab w:val="num" w:pos="3600"/>
        </w:tabs>
        <w:ind w:left="3600" w:hanging="360"/>
      </w:pPr>
      <w:rPr>
        <w:rFonts w:ascii="Wingdings" w:hAnsi="Wingdings" w:hint="default"/>
      </w:rPr>
    </w:lvl>
    <w:lvl w:ilvl="5" w:tplc="41E8EAF4" w:tentative="1">
      <w:start w:val="1"/>
      <w:numFmt w:val="bullet"/>
      <w:lvlText w:val=""/>
      <w:lvlJc w:val="left"/>
      <w:pPr>
        <w:tabs>
          <w:tab w:val="num" w:pos="4320"/>
        </w:tabs>
        <w:ind w:left="4320" w:hanging="360"/>
      </w:pPr>
      <w:rPr>
        <w:rFonts w:ascii="Wingdings" w:hAnsi="Wingdings" w:hint="default"/>
      </w:rPr>
    </w:lvl>
    <w:lvl w:ilvl="6" w:tplc="1D382C50" w:tentative="1">
      <w:start w:val="1"/>
      <w:numFmt w:val="bullet"/>
      <w:lvlText w:val=""/>
      <w:lvlJc w:val="left"/>
      <w:pPr>
        <w:tabs>
          <w:tab w:val="num" w:pos="5040"/>
        </w:tabs>
        <w:ind w:left="5040" w:hanging="360"/>
      </w:pPr>
      <w:rPr>
        <w:rFonts w:ascii="Wingdings" w:hAnsi="Wingdings" w:hint="default"/>
      </w:rPr>
    </w:lvl>
    <w:lvl w:ilvl="7" w:tplc="66E03D6A" w:tentative="1">
      <w:start w:val="1"/>
      <w:numFmt w:val="bullet"/>
      <w:lvlText w:val=""/>
      <w:lvlJc w:val="left"/>
      <w:pPr>
        <w:tabs>
          <w:tab w:val="num" w:pos="5760"/>
        </w:tabs>
        <w:ind w:left="5760" w:hanging="360"/>
      </w:pPr>
      <w:rPr>
        <w:rFonts w:ascii="Wingdings" w:hAnsi="Wingdings" w:hint="default"/>
      </w:rPr>
    </w:lvl>
    <w:lvl w:ilvl="8" w:tplc="810E8F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05C40"/>
    <w:multiLevelType w:val="hybridMultilevel"/>
    <w:tmpl w:val="AFF6FB5E"/>
    <w:lvl w:ilvl="0" w:tplc="590A6268">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7529C1"/>
    <w:multiLevelType w:val="hybridMultilevel"/>
    <w:tmpl w:val="2DEE51DE"/>
    <w:lvl w:ilvl="0" w:tplc="3B04683C">
      <w:start w:val="1"/>
      <w:numFmt w:val="bullet"/>
      <w:lvlText w:val=""/>
      <w:lvlJc w:val="left"/>
      <w:pPr>
        <w:tabs>
          <w:tab w:val="num" w:pos="720"/>
        </w:tabs>
        <w:ind w:left="720" w:hanging="360"/>
      </w:pPr>
      <w:rPr>
        <w:rFonts w:ascii="Wingdings" w:hAnsi="Wingdings" w:hint="default"/>
      </w:rPr>
    </w:lvl>
    <w:lvl w:ilvl="1" w:tplc="239200CE" w:tentative="1">
      <w:start w:val="1"/>
      <w:numFmt w:val="bullet"/>
      <w:lvlText w:val=""/>
      <w:lvlJc w:val="left"/>
      <w:pPr>
        <w:tabs>
          <w:tab w:val="num" w:pos="1440"/>
        </w:tabs>
        <w:ind w:left="1440" w:hanging="360"/>
      </w:pPr>
      <w:rPr>
        <w:rFonts w:ascii="Wingdings" w:hAnsi="Wingdings" w:hint="default"/>
      </w:rPr>
    </w:lvl>
    <w:lvl w:ilvl="2" w:tplc="1E10917A" w:tentative="1">
      <w:start w:val="1"/>
      <w:numFmt w:val="bullet"/>
      <w:lvlText w:val=""/>
      <w:lvlJc w:val="left"/>
      <w:pPr>
        <w:tabs>
          <w:tab w:val="num" w:pos="2160"/>
        </w:tabs>
        <w:ind w:left="2160" w:hanging="360"/>
      </w:pPr>
      <w:rPr>
        <w:rFonts w:ascii="Wingdings" w:hAnsi="Wingdings" w:hint="default"/>
      </w:rPr>
    </w:lvl>
    <w:lvl w:ilvl="3" w:tplc="8F2AB6E8" w:tentative="1">
      <w:start w:val="1"/>
      <w:numFmt w:val="bullet"/>
      <w:lvlText w:val=""/>
      <w:lvlJc w:val="left"/>
      <w:pPr>
        <w:tabs>
          <w:tab w:val="num" w:pos="2880"/>
        </w:tabs>
        <w:ind w:left="2880" w:hanging="360"/>
      </w:pPr>
      <w:rPr>
        <w:rFonts w:ascii="Wingdings" w:hAnsi="Wingdings" w:hint="default"/>
      </w:rPr>
    </w:lvl>
    <w:lvl w:ilvl="4" w:tplc="8116D094" w:tentative="1">
      <w:start w:val="1"/>
      <w:numFmt w:val="bullet"/>
      <w:lvlText w:val=""/>
      <w:lvlJc w:val="left"/>
      <w:pPr>
        <w:tabs>
          <w:tab w:val="num" w:pos="3600"/>
        </w:tabs>
        <w:ind w:left="3600" w:hanging="360"/>
      </w:pPr>
      <w:rPr>
        <w:rFonts w:ascii="Wingdings" w:hAnsi="Wingdings" w:hint="default"/>
      </w:rPr>
    </w:lvl>
    <w:lvl w:ilvl="5" w:tplc="4BC2C712" w:tentative="1">
      <w:start w:val="1"/>
      <w:numFmt w:val="bullet"/>
      <w:lvlText w:val=""/>
      <w:lvlJc w:val="left"/>
      <w:pPr>
        <w:tabs>
          <w:tab w:val="num" w:pos="4320"/>
        </w:tabs>
        <w:ind w:left="4320" w:hanging="360"/>
      </w:pPr>
      <w:rPr>
        <w:rFonts w:ascii="Wingdings" w:hAnsi="Wingdings" w:hint="default"/>
      </w:rPr>
    </w:lvl>
    <w:lvl w:ilvl="6" w:tplc="9C24883E" w:tentative="1">
      <w:start w:val="1"/>
      <w:numFmt w:val="bullet"/>
      <w:lvlText w:val=""/>
      <w:lvlJc w:val="left"/>
      <w:pPr>
        <w:tabs>
          <w:tab w:val="num" w:pos="5040"/>
        </w:tabs>
        <w:ind w:left="5040" w:hanging="360"/>
      </w:pPr>
      <w:rPr>
        <w:rFonts w:ascii="Wingdings" w:hAnsi="Wingdings" w:hint="default"/>
      </w:rPr>
    </w:lvl>
    <w:lvl w:ilvl="7" w:tplc="177C708A" w:tentative="1">
      <w:start w:val="1"/>
      <w:numFmt w:val="bullet"/>
      <w:lvlText w:val=""/>
      <w:lvlJc w:val="left"/>
      <w:pPr>
        <w:tabs>
          <w:tab w:val="num" w:pos="5760"/>
        </w:tabs>
        <w:ind w:left="5760" w:hanging="360"/>
      </w:pPr>
      <w:rPr>
        <w:rFonts w:ascii="Wingdings" w:hAnsi="Wingdings" w:hint="default"/>
      </w:rPr>
    </w:lvl>
    <w:lvl w:ilvl="8" w:tplc="BE008880" w:tentative="1">
      <w:start w:val="1"/>
      <w:numFmt w:val="bullet"/>
      <w:lvlText w:val=""/>
      <w:lvlJc w:val="left"/>
      <w:pPr>
        <w:tabs>
          <w:tab w:val="num" w:pos="6480"/>
        </w:tabs>
        <w:ind w:left="6480" w:hanging="360"/>
      </w:pPr>
      <w:rPr>
        <w:rFonts w:ascii="Wingdings" w:hAnsi="Wingdings" w:hint="default"/>
      </w:rPr>
    </w:lvl>
  </w:abstractNum>
  <w:num w:numId="1" w16cid:durableId="84696323">
    <w:abstractNumId w:val="2"/>
  </w:num>
  <w:num w:numId="2" w16cid:durableId="437137485">
    <w:abstractNumId w:val="3"/>
  </w:num>
  <w:num w:numId="3" w16cid:durableId="1476213842">
    <w:abstractNumId w:val="1"/>
  </w:num>
  <w:num w:numId="4" w16cid:durableId="566917822">
    <w:abstractNumId w:val="2"/>
  </w:num>
  <w:num w:numId="5" w16cid:durableId="1542784979">
    <w:abstractNumId w:val="2"/>
  </w:num>
  <w:num w:numId="6" w16cid:durableId="1339037046">
    <w:abstractNumId w:val="2"/>
  </w:num>
  <w:num w:numId="7" w16cid:durableId="1108701937">
    <w:abstractNumId w:val="2"/>
  </w:num>
  <w:num w:numId="8" w16cid:durableId="808326695">
    <w:abstractNumId w:val="2"/>
  </w:num>
  <w:num w:numId="9" w16cid:durableId="1051463571">
    <w:abstractNumId w:val="2"/>
  </w:num>
  <w:num w:numId="10" w16cid:durableId="1785806309">
    <w:abstractNumId w:val="2"/>
  </w:num>
  <w:num w:numId="11" w16cid:durableId="2072536208">
    <w:abstractNumId w:val="2"/>
  </w:num>
  <w:num w:numId="12" w16cid:durableId="314651262">
    <w:abstractNumId w:val="2"/>
  </w:num>
  <w:num w:numId="13" w16cid:durableId="1983852132">
    <w:abstractNumId w:val="2"/>
  </w:num>
  <w:num w:numId="14" w16cid:durableId="959530934">
    <w:abstractNumId w:val="2"/>
  </w:num>
  <w:num w:numId="15" w16cid:durableId="1790278010">
    <w:abstractNumId w:val="2"/>
  </w:num>
  <w:num w:numId="16" w16cid:durableId="678577433">
    <w:abstractNumId w:val="2"/>
  </w:num>
  <w:num w:numId="17" w16cid:durableId="2025941032">
    <w:abstractNumId w:val="2"/>
  </w:num>
  <w:num w:numId="18" w16cid:durableId="1388066000">
    <w:abstractNumId w:val="3"/>
  </w:num>
  <w:num w:numId="19" w16cid:durableId="1217201588">
    <w:abstractNumId w:val="3"/>
    <w:lvlOverride w:ilvl="0">
      <w:startOverride w:val="1"/>
    </w:lvlOverride>
  </w:num>
  <w:num w:numId="20" w16cid:durableId="902908532">
    <w:abstractNumId w:val="2"/>
  </w:num>
  <w:num w:numId="21" w16cid:durableId="1970044726">
    <w:abstractNumId w:val="3"/>
  </w:num>
  <w:num w:numId="22" w16cid:durableId="884485735">
    <w:abstractNumId w:val="9"/>
  </w:num>
  <w:num w:numId="23" w16cid:durableId="2111268750">
    <w:abstractNumId w:val="7"/>
  </w:num>
  <w:num w:numId="24" w16cid:durableId="2064717235">
    <w:abstractNumId w:val="12"/>
  </w:num>
  <w:num w:numId="25" w16cid:durableId="1716849998">
    <w:abstractNumId w:val="2"/>
  </w:num>
  <w:num w:numId="26" w16cid:durableId="1885676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5672220">
    <w:abstractNumId w:val="2"/>
  </w:num>
  <w:num w:numId="28" w16cid:durableId="2091270131">
    <w:abstractNumId w:val="13"/>
  </w:num>
  <w:num w:numId="29" w16cid:durableId="1174607043">
    <w:abstractNumId w:val="13"/>
  </w:num>
  <w:num w:numId="30" w16cid:durableId="538200122">
    <w:abstractNumId w:val="8"/>
  </w:num>
  <w:num w:numId="31" w16cid:durableId="479420876">
    <w:abstractNumId w:val="8"/>
  </w:num>
  <w:num w:numId="32" w16cid:durableId="489029667">
    <w:abstractNumId w:val="2"/>
  </w:num>
  <w:num w:numId="33" w16cid:durableId="909191708">
    <w:abstractNumId w:val="2"/>
  </w:num>
  <w:num w:numId="34" w16cid:durableId="578368372">
    <w:abstractNumId w:val="2"/>
  </w:num>
  <w:num w:numId="35" w16cid:durableId="2058045994">
    <w:abstractNumId w:val="6"/>
  </w:num>
  <w:num w:numId="36" w16cid:durableId="1476489960">
    <w:abstractNumId w:val="10"/>
  </w:num>
  <w:num w:numId="37" w16cid:durableId="64882600">
    <w:abstractNumId w:val="4"/>
  </w:num>
  <w:num w:numId="38" w16cid:durableId="1323508076">
    <w:abstractNumId w:val="0"/>
  </w:num>
  <w:num w:numId="39" w16cid:durableId="295525321">
    <w:abstractNumId w:val="11"/>
  </w:num>
  <w:num w:numId="40" w16cid:durableId="1552812109">
    <w:abstractNumId w:val="14"/>
  </w:num>
  <w:num w:numId="41" w16cid:durableId="194778109">
    <w:abstractNumId w:val="5"/>
  </w:num>
  <w:num w:numId="42" w16cid:durableId="2081976995">
    <w:abstractNumId w:val="2"/>
  </w:num>
  <w:num w:numId="43" w16cid:durableId="173573781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5C9"/>
    <w:rsid w:val="00017318"/>
    <w:rsid w:val="000246F7"/>
    <w:rsid w:val="0003114D"/>
    <w:rsid w:val="00036D76"/>
    <w:rsid w:val="00050778"/>
    <w:rsid w:val="000512D1"/>
    <w:rsid w:val="00057F32"/>
    <w:rsid w:val="00057F34"/>
    <w:rsid w:val="00062A25"/>
    <w:rsid w:val="00065567"/>
    <w:rsid w:val="00073CB5"/>
    <w:rsid w:val="0007425C"/>
    <w:rsid w:val="00077553"/>
    <w:rsid w:val="00080040"/>
    <w:rsid w:val="000851A2"/>
    <w:rsid w:val="0008772B"/>
    <w:rsid w:val="0009352E"/>
    <w:rsid w:val="00096B96"/>
    <w:rsid w:val="00097136"/>
    <w:rsid w:val="000A2F3F"/>
    <w:rsid w:val="000B0B4A"/>
    <w:rsid w:val="000B279A"/>
    <w:rsid w:val="000B61D2"/>
    <w:rsid w:val="000B70A7"/>
    <w:rsid w:val="000C495F"/>
    <w:rsid w:val="000E6431"/>
    <w:rsid w:val="000F0D35"/>
    <w:rsid w:val="000F21A5"/>
    <w:rsid w:val="00102B9F"/>
    <w:rsid w:val="00111CC9"/>
    <w:rsid w:val="00112637"/>
    <w:rsid w:val="0012001E"/>
    <w:rsid w:val="00126A55"/>
    <w:rsid w:val="00133AA2"/>
    <w:rsid w:val="00133F08"/>
    <w:rsid w:val="001345E6"/>
    <w:rsid w:val="001378B0"/>
    <w:rsid w:val="00142E00"/>
    <w:rsid w:val="00152793"/>
    <w:rsid w:val="001545A9"/>
    <w:rsid w:val="001637C7"/>
    <w:rsid w:val="0016480E"/>
    <w:rsid w:val="00164851"/>
    <w:rsid w:val="001706B9"/>
    <w:rsid w:val="00174297"/>
    <w:rsid w:val="001817B3"/>
    <w:rsid w:val="00183014"/>
    <w:rsid w:val="00191916"/>
    <w:rsid w:val="001959C2"/>
    <w:rsid w:val="001A44ED"/>
    <w:rsid w:val="001A7968"/>
    <w:rsid w:val="001B3483"/>
    <w:rsid w:val="001B3C1E"/>
    <w:rsid w:val="001B4494"/>
    <w:rsid w:val="001B48EB"/>
    <w:rsid w:val="001C0D8B"/>
    <w:rsid w:val="001C0DA8"/>
    <w:rsid w:val="001D35E5"/>
    <w:rsid w:val="001E0D8A"/>
    <w:rsid w:val="001E67BA"/>
    <w:rsid w:val="001E74C2"/>
    <w:rsid w:val="001F50EE"/>
    <w:rsid w:val="001F5A48"/>
    <w:rsid w:val="001F6260"/>
    <w:rsid w:val="00200007"/>
    <w:rsid w:val="002030A5"/>
    <w:rsid w:val="00203131"/>
    <w:rsid w:val="00212E88"/>
    <w:rsid w:val="00213C9C"/>
    <w:rsid w:val="0022009E"/>
    <w:rsid w:val="0022425C"/>
    <w:rsid w:val="002246DE"/>
    <w:rsid w:val="002360B9"/>
    <w:rsid w:val="002421B5"/>
    <w:rsid w:val="00245841"/>
    <w:rsid w:val="0025106C"/>
    <w:rsid w:val="00252BC4"/>
    <w:rsid w:val="00254014"/>
    <w:rsid w:val="00255EAC"/>
    <w:rsid w:val="0026504D"/>
    <w:rsid w:val="00273A2F"/>
    <w:rsid w:val="00280986"/>
    <w:rsid w:val="00281ECE"/>
    <w:rsid w:val="002831C7"/>
    <w:rsid w:val="002840C6"/>
    <w:rsid w:val="00286B1B"/>
    <w:rsid w:val="00295174"/>
    <w:rsid w:val="00296172"/>
    <w:rsid w:val="00296B92"/>
    <w:rsid w:val="002A2C22"/>
    <w:rsid w:val="002A6920"/>
    <w:rsid w:val="002B02EB"/>
    <w:rsid w:val="002C0602"/>
    <w:rsid w:val="002D5C16"/>
    <w:rsid w:val="002E53B4"/>
    <w:rsid w:val="002F3DFF"/>
    <w:rsid w:val="002F5CC8"/>
    <w:rsid w:val="002F5E05"/>
    <w:rsid w:val="00302FA8"/>
    <w:rsid w:val="00317053"/>
    <w:rsid w:val="0032109C"/>
    <w:rsid w:val="00322B45"/>
    <w:rsid w:val="00323809"/>
    <w:rsid w:val="00323D41"/>
    <w:rsid w:val="00325414"/>
    <w:rsid w:val="003302F1"/>
    <w:rsid w:val="0034470E"/>
    <w:rsid w:val="003448BC"/>
    <w:rsid w:val="00352DB0"/>
    <w:rsid w:val="00371833"/>
    <w:rsid w:val="00371ED3"/>
    <w:rsid w:val="0037728A"/>
    <w:rsid w:val="00380B7D"/>
    <w:rsid w:val="00381A99"/>
    <w:rsid w:val="003829C2"/>
    <w:rsid w:val="00384724"/>
    <w:rsid w:val="003919B7"/>
    <w:rsid w:val="00391D57"/>
    <w:rsid w:val="00392292"/>
    <w:rsid w:val="003922B4"/>
    <w:rsid w:val="00396EC5"/>
    <w:rsid w:val="003A5B7B"/>
    <w:rsid w:val="003A7A58"/>
    <w:rsid w:val="003B1017"/>
    <w:rsid w:val="003B3C07"/>
    <w:rsid w:val="003B6775"/>
    <w:rsid w:val="003C5FE2"/>
    <w:rsid w:val="003D05FB"/>
    <w:rsid w:val="003D1B16"/>
    <w:rsid w:val="003D1EB4"/>
    <w:rsid w:val="003D45BF"/>
    <w:rsid w:val="003D508A"/>
    <w:rsid w:val="003D537F"/>
    <w:rsid w:val="003D7B75"/>
    <w:rsid w:val="003E0208"/>
    <w:rsid w:val="003E4B57"/>
    <w:rsid w:val="003F27E1"/>
    <w:rsid w:val="003F3D7D"/>
    <w:rsid w:val="003F437A"/>
    <w:rsid w:val="003F5C2B"/>
    <w:rsid w:val="004023E9"/>
    <w:rsid w:val="00413F83"/>
    <w:rsid w:val="0041490C"/>
    <w:rsid w:val="00416191"/>
    <w:rsid w:val="00416721"/>
    <w:rsid w:val="00421EF0"/>
    <w:rsid w:val="004224FA"/>
    <w:rsid w:val="00423D07"/>
    <w:rsid w:val="004255DB"/>
    <w:rsid w:val="00431530"/>
    <w:rsid w:val="0044346F"/>
    <w:rsid w:val="00451E78"/>
    <w:rsid w:val="0046520A"/>
    <w:rsid w:val="004672AB"/>
    <w:rsid w:val="004714FE"/>
    <w:rsid w:val="00485901"/>
    <w:rsid w:val="00485CDE"/>
    <w:rsid w:val="00495053"/>
    <w:rsid w:val="004A1F59"/>
    <w:rsid w:val="004A29BE"/>
    <w:rsid w:val="004A3225"/>
    <w:rsid w:val="004A33EE"/>
    <w:rsid w:val="004A3AA8"/>
    <w:rsid w:val="004B13C7"/>
    <w:rsid w:val="004B778F"/>
    <w:rsid w:val="004C5DD4"/>
    <w:rsid w:val="004D141F"/>
    <w:rsid w:val="004D5274"/>
    <w:rsid w:val="004D6310"/>
    <w:rsid w:val="004E0062"/>
    <w:rsid w:val="004E05A1"/>
    <w:rsid w:val="004F5E57"/>
    <w:rsid w:val="004F6710"/>
    <w:rsid w:val="00502849"/>
    <w:rsid w:val="00504334"/>
    <w:rsid w:val="00505D17"/>
    <w:rsid w:val="005104D7"/>
    <w:rsid w:val="00510B9E"/>
    <w:rsid w:val="00512000"/>
    <w:rsid w:val="00531D2C"/>
    <w:rsid w:val="00536BC2"/>
    <w:rsid w:val="005418BB"/>
    <w:rsid w:val="005425E1"/>
    <w:rsid w:val="005427C5"/>
    <w:rsid w:val="00542B83"/>
    <w:rsid w:val="00542CF6"/>
    <w:rsid w:val="00553C03"/>
    <w:rsid w:val="00563692"/>
    <w:rsid w:val="00571349"/>
    <w:rsid w:val="005908B8"/>
    <w:rsid w:val="0059512E"/>
    <w:rsid w:val="005A6DD2"/>
    <w:rsid w:val="005A7E07"/>
    <w:rsid w:val="005C385D"/>
    <w:rsid w:val="005D0B13"/>
    <w:rsid w:val="005D3B20"/>
    <w:rsid w:val="005E295A"/>
    <w:rsid w:val="005E515A"/>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B341F"/>
    <w:rsid w:val="006D3691"/>
    <w:rsid w:val="006E2DCE"/>
    <w:rsid w:val="006E6A40"/>
    <w:rsid w:val="006F3563"/>
    <w:rsid w:val="006F42B9"/>
    <w:rsid w:val="006F6103"/>
    <w:rsid w:val="00704E00"/>
    <w:rsid w:val="007101DD"/>
    <w:rsid w:val="007209E7"/>
    <w:rsid w:val="00726182"/>
    <w:rsid w:val="00732329"/>
    <w:rsid w:val="007337CA"/>
    <w:rsid w:val="00734CE4"/>
    <w:rsid w:val="00735123"/>
    <w:rsid w:val="00741837"/>
    <w:rsid w:val="00744D82"/>
    <w:rsid w:val="007453E6"/>
    <w:rsid w:val="0075243E"/>
    <w:rsid w:val="007528B5"/>
    <w:rsid w:val="007666F5"/>
    <w:rsid w:val="0077309D"/>
    <w:rsid w:val="007774EE"/>
    <w:rsid w:val="00781822"/>
    <w:rsid w:val="00783F21"/>
    <w:rsid w:val="00787159"/>
    <w:rsid w:val="00791668"/>
    <w:rsid w:val="00791AA1"/>
    <w:rsid w:val="007A3793"/>
    <w:rsid w:val="007C1BA2"/>
    <w:rsid w:val="007C5BEE"/>
    <w:rsid w:val="007C6943"/>
    <w:rsid w:val="007D20E9"/>
    <w:rsid w:val="007D7881"/>
    <w:rsid w:val="007D7E3A"/>
    <w:rsid w:val="007E0E10"/>
    <w:rsid w:val="007E3A2A"/>
    <w:rsid w:val="007E4768"/>
    <w:rsid w:val="007E5BDD"/>
    <w:rsid w:val="007E777B"/>
    <w:rsid w:val="007E7C97"/>
    <w:rsid w:val="007F2070"/>
    <w:rsid w:val="008053F5"/>
    <w:rsid w:val="00810198"/>
    <w:rsid w:val="00815DA8"/>
    <w:rsid w:val="0082194D"/>
    <w:rsid w:val="00826EF5"/>
    <w:rsid w:val="00831693"/>
    <w:rsid w:val="00840104"/>
    <w:rsid w:val="00841FC5"/>
    <w:rsid w:val="00845709"/>
    <w:rsid w:val="008576BD"/>
    <w:rsid w:val="00860463"/>
    <w:rsid w:val="008733DA"/>
    <w:rsid w:val="00874D1D"/>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86096"/>
    <w:rsid w:val="009B0046"/>
    <w:rsid w:val="009C1440"/>
    <w:rsid w:val="009C2107"/>
    <w:rsid w:val="009C5D9E"/>
    <w:rsid w:val="009D2C3E"/>
    <w:rsid w:val="009E0625"/>
    <w:rsid w:val="009E3034"/>
    <w:rsid w:val="009E549F"/>
    <w:rsid w:val="009F28A8"/>
    <w:rsid w:val="009F473E"/>
    <w:rsid w:val="009F682A"/>
    <w:rsid w:val="00A022BE"/>
    <w:rsid w:val="00A1626B"/>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87CC3"/>
    <w:rsid w:val="00A97B15"/>
    <w:rsid w:val="00AA42D5"/>
    <w:rsid w:val="00AA68C1"/>
    <w:rsid w:val="00AB2FAB"/>
    <w:rsid w:val="00AB5C14"/>
    <w:rsid w:val="00AC1EE7"/>
    <w:rsid w:val="00AC333F"/>
    <w:rsid w:val="00AC585C"/>
    <w:rsid w:val="00AD1925"/>
    <w:rsid w:val="00AE067D"/>
    <w:rsid w:val="00AE1257"/>
    <w:rsid w:val="00AF1181"/>
    <w:rsid w:val="00AF2F79"/>
    <w:rsid w:val="00AF4653"/>
    <w:rsid w:val="00AF7DB7"/>
    <w:rsid w:val="00B443E4"/>
    <w:rsid w:val="00B45AD8"/>
    <w:rsid w:val="00B563EA"/>
    <w:rsid w:val="00B60E51"/>
    <w:rsid w:val="00B63A54"/>
    <w:rsid w:val="00B77D18"/>
    <w:rsid w:val="00B8313A"/>
    <w:rsid w:val="00B83C6B"/>
    <w:rsid w:val="00B84EE4"/>
    <w:rsid w:val="00B93503"/>
    <w:rsid w:val="00BA31E8"/>
    <w:rsid w:val="00BA55E0"/>
    <w:rsid w:val="00BA6BD4"/>
    <w:rsid w:val="00BB2655"/>
    <w:rsid w:val="00BB3752"/>
    <w:rsid w:val="00BB6688"/>
    <w:rsid w:val="00BC26D4"/>
    <w:rsid w:val="00BC64F2"/>
    <w:rsid w:val="00BD4303"/>
    <w:rsid w:val="00BD7A95"/>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B75BD"/>
    <w:rsid w:val="00CC6297"/>
    <w:rsid w:val="00CC7690"/>
    <w:rsid w:val="00CD03D5"/>
    <w:rsid w:val="00CD1986"/>
    <w:rsid w:val="00CE4D5C"/>
    <w:rsid w:val="00CF05DA"/>
    <w:rsid w:val="00CF58EB"/>
    <w:rsid w:val="00D0106E"/>
    <w:rsid w:val="00D06383"/>
    <w:rsid w:val="00D20E85"/>
    <w:rsid w:val="00D24615"/>
    <w:rsid w:val="00D27557"/>
    <w:rsid w:val="00D3153C"/>
    <w:rsid w:val="00D37842"/>
    <w:rsid w:val="00D42DC2"/>
    <w:rsid w:val="00D537E1"/>
    <w:rsid w:val="00D55BB2"/>
    <w:rsid w:val="00D6091A"/>
    <w:rsid w:val="00D6695F"/>
    <w:rsid w:val="00D75644"/>
    <w:rsid w:val="00D81656"/>
    <w:rsid w:val="00D83D87"/>
    <w:rsid w:val="00D86A30"/>
    <w:rsid w:val="00D92790"/>
    <w:rsid w:val="00D97CB4"/>
    <w:rsid w:val="00D97DD4"/>
    <w:rsid w:val="00D97E61"/>
    <w:rsid w:val="00DA5A8A"/>
    <w:rsid w:val="00DB26CD"/>
    <w:rsid w:val="00DB3135"/>
    <w:rsid w:val="00DB441C"/>
    <w:rsid w:val="00DB44AF"/>
    <w:rsid w:val="00DC1F58"/>
    <w:rsid w:val="00DC339B"/>
    <w:rsid w:val="00DC5D40"/>
    <w:rsid w:val="00DD30E9"/>
    <w:rsid w:val="00DD4F47"/>
    <w:rsid w:val="00DD7FBB"/>
    <w:rsid w:val="00DE0B9F"/>
    <w:rsid w:val="00DE2094"/>
    <w:rsid w:val="00DE4238"/>
    <w:rsid w:val="00DE42B9"/>
    <w:rsid w:val="00DE657F"/>
    <w:rsid w:val="00DF1218"/>
    <w:rsid w:val="00DF6462"/>
    <w:rsid w:val="00E02FA0"/>
    <w:rsid w:val="00E036DC"/>
    <w:rsid w:val="00E0634A"/>
    <w:rsid w:val="00E10454"/>
    <w:rsid w:val="00E112E5"/>
    <w:rsid w:val="00E12E74"/>
    <w:rsid w:val="00E21CC7"/>
    <w:rsid w:val="00E24D9E"/>
    <w:rsid w:val="00E25849"/>
    <w:rsid w:val="00E30BEA"/>
    <w:rsid w:val="00E3197E"/>
    <w:rsid w:val="00E342F8"/>
    <w:rsid w:val="00E351ED"/>
    <w:rsid w:val="00E6034B"/>
    <w:rsid w:val="00E6549E"/>
    <w:rsid w:val="00E65EDE"/>
    <w:rsid w:val="00E70F81"/>
    <w:rsid w:val="00E7652A"/>
    <w:rsid w:val="00E77055"/>
    <w:rsid w:val="00E77460"/>
    <w:rsid w:val="00E83ABC"/>
    <w:rsid w:val="00E844F2"/>
    <w:rsid w:val="00E865CC"/>
    <w:rsid w:val="00E92EB1"/>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08C8"/>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AFB3C"/>
  <w15:docId w15:val="{CE41C8B4-C4BF-4D49-A384-B37C3DD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節,節1,標題110/111 字元,一."/>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1."/>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6"/>
    <w:uiPriority w:val="99"/>
    <w:semiHidden/>
    <w:unhideWhenUsed/>
    <w:rsid w:val="00E765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45767077">
      <w:bodyDiv w:val="1"/>
      <w:marLeft w:val="0"/>
      <w:marRight w:val="0"/>
      <w:marTop w:val="0"/>
      <w:marBottom w:val="0"/>
      <w:divBdr>
        <w:top w:val="none" w:sz="0" w:space="0" w:color="auto"/>
        <w:left w:val="none" w:sz="0" w:space="0" w:color="auto"/>
        <w:bottom w:val="none" w:sz="0" w:space="0" w:color="auto"/>
        <w:right w:val="none" w:sz="0" w:space="0" w:color="auto"/>
      </w:divBdr>
      <w:divsChild>
        <w:div w:id="379131769">
          <w:marLeft w:val="720"/>
          <w:marRight w:val="0"/>
          <w:marTop w:val="0"/>
          <w:marBottom w:val="0"/>
          <w:divBdr>
            <w:top w:val="none" w:sz="0" w:space="0" w:color="auto"/>
            <w:left w:val="none" w:sz="0" w:space="0" w:color="auto"/>
            <w:bottom w:val="none" w:sz="0" w:space="0" w:color="auto"/>
            <w:right w:val="none" w:sz="0" w:space="0" w:color="auto"/>
          </w:divBdr>
        </w:div>
      </w:divsChild>
    </w:div>
    <w:div w:id="527066715">
      <w:bodyDiv w:val="1"/>
      <w:marLeft w:val="0"/>
      <w:marRight w:val="0"/>
      <w:marTop w:val="0"/>
      <w:marBottom w:val="0"/>
      <w:divBdr>
        <w:top w:val="none" w:sz="0" w:space="0" w:color="auto"/>
        <w:left w:val="none" w:sz="0" w:space="0" w:color="auto"/>
        <w:bottom w:val="none" w:sz="0" w:space="0" w:color="auto"/>
        <w:right w:val="none" w:sz="0" w:space="0" w:color="auto"/>
      </w:divBdr>
      <w:divsChild>
        <w:div w:id="6252781">
          <w:marLeft w:val="720"/>
          <w:marRight w:val="0"/>
          <w:marTop w:val="240"/>
          <w:marBottom w:val="0"/>
          <w:divBdr>
            <w:top w:val="none" w:sz="0" w:space="0" w:color="auto"/>
            <w:left w:val="none" w:sz="0" w:space="0" w:color="auto"/>
            <w:bottom w:val="none" w:sz="0" w:space="0" w:color="auto"/>
            <w:right w:val="none" w:sz="0" w:space="0" w:color="auto"/>
          </w:divBdr>
        </w:div>
        <w:div w:id="101847619">
          <w:marLeft w:val="720"/>
          <w:marRight w:val="0"/>
          <w:marTop w:val="120"/>
          <w:marBottom w:val="0"/>
          <w:divBdr>
            <w:top w:val="none" w:sz="0" w:space="0" w:color="auto"/>
            <w:left w:val="none" w:sz="0" w:space="0" w:color="auto"/>
            <w:bottom w:val="none" w:sz="0" w:space="0" w:color="auto"/>
            <w:right w:val="none" w:sz="0" w:space="0" w:color="auto"/>
          </w:divBdr>
        </w:div>
        <w:div w:id="1712146625">
          <w:marLeft w:val="720"/>
          <w:marRight w:val="0"/>
          <w:marTop w:val="120"/>
          <w:marBottom w:val="0"/>
          <w:divBdr>
            <w:top w:val="none" w:sz="0" w:space="0" w:color="auto"/>
            <w:left w:val="none" w:sz="0" w:space="0" w:color="auto"/>
            <w:bottom w:val="none" w:sz="0" w:space="0" w:color="auto"/>
            <w:right w:val="none" w:sz="0" w:space="0" w:color="auto"/>
          </w:divBdr>
        </w:div>
      </w:divsChild>
    </w:div>
    <w:div w:id="631252005">
      <w:bodyDiv w:val="1"/>
      <w:marLeft w:val="0"/>
      <w:marRight w:val="0"/>
      <w:marTop w:val="0"/>
      <w:marBottom w:val="0"/>
      <w:divBdr>
        <w:top w:val="none" w:sz="0" w:space="0" w:color="auto"/>
        <w:left w:val="none" w:sz="0" w:space="0" w:color="auto"/>
        <w:bottom w:val="none" w:sz="0" w:space="0" w:color="auto"/>
        <w:right w:val="none" w:sz="0" w:space="0" w:color="auto"/>
      </w:divBdr>
    </w:div>
    <w:div w:id="693388251">
      <w:bodyDiv w:val="1"/>
      <w:marLeft w:val="0"/>
      <w:marRight w:val="0"/>
      <w:marTop w:val="0"/>
      <w:marBottom w:val="0"/>
      <w:divBdr>
        <w:top w:val="none" w:sz="0" w:space="0" w:color="auto"/>
        <w:left w:val="none" w:sz="0" w:space="0" w:color="auto"/>
        <w:bottom w:val="none" w:sz="0" w:space="0" w:color="auto"/>
        <w:right w:val="none" w:sz="0" w:space="0" w:color="auto"/>
      </w:divBdr>
    </w:div>
    <w:div w:id="1143086977">
      <w:bodyDiv w:val="1"/>
      <w:marLeft w:val="0"/>
      <w:marRight w:val="0"/>
      <w:marTop w:val="0"/>
      <w:marBottom w:val="0"/>
      <w:divBdr>
        <w:top w:val="none" w:sz="0" w:space="0" w:color="auto"/>
        <w:left w:val="none" w:sz="0" w:space="0" w:color="auto"/>
        <w:bottom w:val="none" w:sz="0" w:space="0" w:color="auto"/>
        <w:right w:val="none" w:sz="0" w:space="0" w:color="auto"/>
      </w:divBdr>
    </w:div>
    <w:div w:id="1175343165">
      <w:bodyDiv w:val="1"/>
      <w:marLeft w:val="0"/>
      <w:marRight w:val="0"/>
      <w:marTop w:val="0"/>
      <w:marBottom w:val="0"/>
      <w:divBdr>
        <w:top w:val="none" w:sz="0" w:space="0" w:color="auto"/>
        <w:left w:val="none" w:sz="0" w:space="0" w:color="auto"/>
        <w:bottom w:val="none" w:sz="0" w:space="0" w:color="auto"/>
        <w:right w:val="none" w:sz="0" w:space="0" w:color="auto"/>
      </w:divBdr>
      <w:divsChild>
        <w:div w:id="1773894166">
          <w:marLeft w:val="720"/>
          <w:marRight w:val="0"/>
          <w:marTop w:val="0"/>
          <w:marBottom w:val="0"/>
          <w:divBdr>
            <w:top w:val="none" w:sz="0" w:space="0" w:color="auto"/>
            <w:left w:val="none" w:sz="0" w:space="0" w:color="auto"/>
            <w:bottom w:val="none" w:sz="0" w:space="0" w:color="auto"/>
            <w:right w:val="none" w:sz="0" w:space="0" w:color="auto"/>
          </w:divBdr>
        </w:div>
      </w:divsChild>
    </w:div>
    <w:div w:id="1383288954">
      <w:bodyDiv w:val="1"/>
      <w:marLeft w:val="0"/>
      <w:marRight w:val="0"/>
      <w:marTop w:val="0"/>
      <w:marBottom w:val="0"/>
      <w:divBdr>
        <w:top w:val="none" w:sz="0" w:space="0" w:color="auto"/>
        <w:left w:val="none" w:sz="0" w:space="0" w:color="auto"/>
        <w:bottom w:val="none" w:sz="0" w:space="0" w:color="auto"/>
        <w:right w:val="none" w:sz="0" w:space="0" w:color="auto"/>
      </w:divBdr>
    </w:div>
    <w:div w:id="17903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2750B-0085-4C00-BDAE-722781FF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Pages>
  <Words>529</Words>
  <Characters>3017</Characters>
  <Application>Microsoft Office Word</Application>
  <DocSecurity>0</DocSecurity>
  <Lines>25</Lines>
  <Paragraphs>7</Paragraphs>
  <ScaleCrop>false</ScaleCrop>
  <Company>cy</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陳美如</cp:lastModifiedBy>
  <cp:revision>2</cp:revision>
  <cp:lastPrinted>2015-06-11T03:52:00Z</cp:lastPrinted>
  <dcterms:created xsi:type="dcterms:W3CDTF">2025-08-28T08:52:00Z</dcterms:created>
  <dcterms:modified xsi:type="dcterms:W3CDTF">2025-08-28T08:52:00Z</dcterms:modified>
</cp:coreProperties>
</file>